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09" w:rsidRDefault="000B4E09" w:rsidP="00AA1290">
      <w:pPr>
        <w:rPr>
          <w:rFonts w:ascii="Times New Roman" w:hAnsi="Times New Roman"/>
          <w:b/>
          <w:sz w:val="24"/>
          <w:szCs w:val="24"/>
        </w:rPr>
      </w:pPr>
      <w:bookmarkStart w:id="0" w:name="_GoBack"/>
      <w:bookmarkEnd w:id="0"/>
      <w:r>
        <w:rPr>
          <w:rFonts w:ascii="Times New Roman" w:hAnsi="Times New Roman"/>
          <w:b/>
          <w:sz w:val="24"/>
          <w:szCs w:val="24"/>
        </w:rPr>
        <w:t>BENEFICIARI PRIVATI</w:t>
      </w:r>
    </w:p>
    <w:p w:rsidR="00AA1290" w:rsidRPr="00180C75" w:rsidRDefault="00AA1290" w:rsidP="00AA1290">
      <w:pPr>
        <w:rPr>
          <w:rFonts w:ascii="Times New Roman" w:hAnsi="Times New Roman"/>
          <w:b/>
          <w:sz w:val="24"/>
          <w:szCs w:val="24"/>
        </w:rPr>
      </w:pPr>
      <w:r w:rsidRPr="00180C75">
        <w:rPr>
          <w:rFonts w:ascii="Times New Roman" w:hAnsi="Times New Roman"/>
          <w:b/>
          <w:sz w:val="24"/>
          <w:szCs w:val="24"/>
        </w:rPr>
        <w:t>PENTRU PROIECTE FARA CONSTRUCTII-MONTAJ:</w:t>
      </w:r>
    </w:p>
    <w:p w:rsidR="00AA1290" w:rsidRPr="00180C75" w:rsidRDefault="00AA1290" w:rsidP="00AA1290">
      <w:pPr>
        <w:spacing w:after="0" w:line="240" w:lineRule="auto"/>
        <w:rPr>
          <w:rFonts w:ascii="Times New Roman" w:hAnsi="Times New Roman"/>
          <w:sz w:val="24"/>
          <w:szCs w:val="24"/>
          <w:lang w:eastAsia="ro-RO"/>
        </w:rPr>
      </w:pPr>
      <w:r w:rsidRPr="00180C75">
        <w:rPr>
          <w:rFonts w:ascii="Times New Roman" w:hAnsi="Times New Roman"/>
          <w:sz w:val="24"/>
          <w:szCs w:val="24"/>
          <w:lang w:eastAsia="ro-RO"/>
        </w:rPr>
        <w:t xml:space="preserve">HG nr. 907/2016 - ANEXA Nr. 4 </w:t>
      </w:r>
    </w:p>
    <w:p w:rsidR="00AA1290" w:rsidRPr="00180C75" w:rsidRDefault="00AA1290" w:rsidP="00AA1290">
      <w:pPr>
        <w:spacing w:beforeAutospacing="1" w:after="100" w:afterAutospacing="1" w:line="240" w:lineRule="auto"/>
        <w:rPr>
          <w:rFonts w:ascii="Times New Roman" w:hAnsi="Times New Roman"/>
          <w:sz w:val="24"/>
          <w:szCs w:val="24"/>
          <w:lang w:eastAsia="ro-RO"/>
        </w:rPr>
      </w:pPr>
      <w:r w:rsidRPr="00180C75">
        <w:rPr>
          <w:rFonts w:ascii="Times New Roman" w:hAnsi="Times New Roman"/>
          <w:sz w:val="24"/>
          <w:szCs w:val="24"/>
          <w:lang w:eastAsia="ro-RO"/>
        </w:rPr>
        <w:t>CONSULTANT</w:t>
      </w:r>
      <w:r w:rsidRPr="00180C75">
        <w:rPr>
          <w:rFonts w:ascii="Times New Roman" w:hAnsi="Times New Roman"/>
          <w:sz w:val="24"/>
          <w:szCs w:val="24"/>
          <w:lang w:eastAsia="ro-RO"/>
        </w:rPr>
        <w:br/>
        <w:t>. . . . . . . . . .</w:t>
      </w:r>
      <w:r w:rsidRPr="00180C75">
        <w:rPr>
          <w:rFonts w:ascii="Times New Roman" w:hAnsi="Times New Roman"/>
          <w:sz w:val="24"/>
          <w:szCs w:val="24"/>
          <w:lang w:eastAsia="ro-RO"/>
        </w:rPr>
        <w:br/>
        <w:t>(denumirea persoanei juridice şi datele de identificare)</w:t>
      </w:r>
      <w:r w:rsidRPr="00180C75">
        <w:rPr>
          <w:rFonts w:ascii="Times New Roman" w:hAnsi="Times New Roman"/>
          <w:sz w:val="24"/>
          <w:szCs w:val="24"/>
          <w:lang w:eastAsia="ro-RO"/>
        </w:rPr>
        <w:br/>
        <w:t>Nr. . . . . . . . . ./. . . . . . . . . .</w:t>
      </w:r>
    </w:p>
    <w:p w:rsidR="00AA1290" w:rsidRPr="00180C75" w:rsidRDefault="00AA1290" w:rsidP="00AA1290">
      <w:pPr>
        <w:spacing w:before="100" w:beforeAutospacing="1" w:after="100" w:afterAutospacing="1" w:line="240" w:lineRule="auto"/>
        <w:jc w:val="center"/>
        <w:rPr>
          <w:rFonts w:ascii="Times New Roman" w:hAnsi="Times New Roman"/>
          <w:sz w:val="24"/>
          <w:szCs w:val="24"/>
          <w:lang w:eastAsia="ro-RO"/>
        </w:rPr>
      </w:pPr>
      <w:hyperlink r:id="rId8" w:history="1">
        <w:r w:rsidRPr="00180C75">
          <w:rPr>
            <w:rFonts w:ascii="Times New Roman" w:hAnsi="Times New Roman"/>
            <w:b/>
            <w:bCs/>
            <w:sz w:val="24"/>
            <w:szCs w:val="24"/>
            <w:lang w:eastAsia="ro-RO"/>
          </w:rPr>
          <w:t>STUDIU</w:t>
        </w:r>
      </w:hyperlink>
      <w:r w:rsidRPr="00180C75">
        <w:rPr>
          <w:rFonts w:ascii="Times New Roman" w:hAnsi="Times New Roman"/>
          <w:b/>
          <w:bCs/>
          <w:sz w:val="24"/>
          <w:szCs w:val="24"/>
          <w:lang w:eastAsia="ro-RO"/>
        </w:rPr>
        <w:t xml:space="preserve"> DE FEZABILITATE </w:t>
      </w:r>
      <w:r w:rsidRPr="00180C75">
        <w:rPr>
          <w:rFonts w:ascii="Times New Roman" w:hAnsi="Times New Roman"/>
          <w:b/>
          <w:bCs/>
          <w:sz w:val="24"/>
          <w:szCs w:val="24"/>
          <w:lang w:eastAsia="ro-RO"/>
        </w:rPr>
        <w:br/>
        <w:t>- conţinut - cadru pentru proiecte fără constructii-montaj</w:t>
      </w:r>
    </w:p>
    <w:p w:rsidR="00AA1290" w:rsidRPr="00180C75" w:rsidRDefault="00AA1290" w:rsidP="00AA1290">
      <w:pPr>
        <w:spacing w:before="100" w:beforeAutospacing="1" w:after="0" w:line="240" w:lineRule="auto"/>
        <w:rPr>
          <w:rFonts w:ascii="Times New Roman" w:hAnsi="Times New Roman"/>
          <w:sz w:val="24"/>
          <w:szCs w:val="24"/>
          <w:lang w:eastAsia="ro-RO"/>
        </w:rPr>
      </w:pPr>
      <w:r w:rsidRPr="00180C75">
        <w:rPr>
          <w:rFonts w:ascii="Times New Roman" w:hAnsi="Times New Roman"/>
          <w:sz w:val="24"/>
          <w:szCs w:val="24"/>
          <w:lang w:eastAsia="ro-RO"/>
        </w:rPr>
        <w:br/>
      </w:r>
      <w:r w:rsidRPr="00180C75">
        <w:rPr>
          <w:rFonts w:ascii="Times New Roman" w:hAnsi="Times New Roman"/>
          <w:b/>
          <w:bCs/>
          <w:sz w:val="24"/>
          <w:szCs w:val="24"/>
          <w:lang w:eastAsia="ro-RO"/>
        </w:rPr>
        <w:t>    A. PIESE SCRISE</w:t>
      </w:r>
      <w:r w:rsidRPr="00180C75">
        <w:rPr>
          <w:rFonts w:ascii="Times New Roman" w:hAnsi="Times New Roman"/>
          <w:b/>
          <w:bCs/>
          <w:sz w:val="24"/>
          <w:szCs w:val="24"/>
          <w:lang w:eastAsia="ro-RO"/>
        </w:rPr>
        <w:br/>
        <w:t>    1. Informaţii generale privind obiectivul de investiţii</w:t>
      </w:r>
      <w:r w:rsidRPr="00180C75">
        <w:rPr>
          <w:rFonts w:ascii="Times New Roman" w:hAnsi="Times New Roman"/>
          <w:b/>
          <w:bCs/>
          <w:sz w:val="24"/>
          <w:szCs w:val="24"/>
          <w:lang w:eastAsia="ro-RO"/>
        </w:rPr>
        <w:br/>
      </w:r>
      <w:r w:rsidRPr="00180C75">
        <w:rPr>
          <w:rFonts w:ascii="Times New Roman" w:hAnsi="Times New Roman"/>
          <w:sz w:val="24"/>
          <w:szCs w:val="24"/>
          <w:lang w:eastAsia="ro-RO"/>
        </w:rPr>
        <w:t>    </w:t>
      </w:r>
      <w:r w:rsidRPr="00180C75">
        <w:rPr>
          <w:rFonts w:ascii="Times New Roman" w:hAnsi="Times New Roman"/>
          <w:b/>
          <w:bCs/>
          <w:sz w:val="24"/>
          <w:szCs w:val="24"/>
          <w:lang w:eastAsia="ro-RO"/>
        </w:rPr>
        <w:t>1.1.</w:t>
      </w:r>
      <w:r w:rsidRPr="00180C75">
        <w:rPr>
          <w:rFonts w:ascii="Times New Roman" w:hAnsi="Times New Roman"/>
          <w:sz w:val="24"/>
          <w:szCs w:val="24"/>
          <w:lang w:eastAsia="ro-RO"/>
        </w:rPr>
        <w:t xml:space="preserve"> Denumirea obiectivului de investiţii</w:t>
      </w:r>
      <w:r w:rsidRPr="00180C75">
        <w:rPr>
          <w:rFonts w:ascii="Times New Roman" w:hAnsi="Times New Roman"/>
          <w:sz w:val="24"/>
          <w:szCs w:val="24"/>
          <w:lang w:eastAsia="ro-RO"/>
        </w:rPr>
        <w:br/>
        <w:t>    </w:t>
      </w:r>
      <w:r w:rsidRPr="00180C75">
        <w:rPr>
          <w:rFonts w:ascii="Times New Roman" w:hAnsi="Times New Roman"/>
          <w:b/>
          <w:bCs/>
          <w:sz w:val="24"/>
          <w:szCs w:val="24"/>
          <w:lang w:eastAsia="ro-RO"/>
        </w:rPr>
        <w:t>1.2.</w:t>
      </w:r>
      <w:r w:rsidRPr="00180C75">
        <w:rPr>
          <w:rFonts w:ascii="Times New Roman" w:hAnsi="Times New Roman"/>
          <w:sz w:val="24"/>
          <w:szCs w:val="24"/>
          <w:lang w:eastAsia="ro-RO"/>
        </w:rPr>
        <w:t xml:space="preserve"> Beneficiarul investiţiei</w:t>
      </w:r>
      <w:r w:rsidRPr="00180C75">
        <w:rPr>
          <w:rFonts w:ascii="Times New Roman" w:hAnsi="Times New Roman"/>
          <w:sz w:val="24"/>
          <w:szCs w:val="24"/>
          <w:lang w:eastAsia="ro-RO"/>
        </w:rPr>
        <w:br/>
        <w:t>    </w:t>
      </w:r>
      <w:r w:rsidRPr="00180C75">
        <w:rPr>
          <w:rFonts w:ascii="Times New Roman" w:hAnsi="Times New Roman"/>
          <w:b/>
          <w:bCs/>
          <w:sz w:val="24"/>
          <w:szCs w:val="24"/>
          <w:lang w:eastAsia="ro-RO"/>
        </w:rPr>
        <w:t>1.5.</w:t>
      </w:r>
      <w:r w:rsidRPr="00180C75">
        <w:rPr>
          <w:rFonts w:ascii="Times New Roman" w:hAnsi="Times New Roman"/>
          <w:sz w:val="24"/>
          <w:szCs w:val="24"/>
          <w:lang w:eastAsia="ro-RO"/>
        </w:rPr>
        <w:t xml:space="preserve"> Elaboratorul studiului de fezabilitate</w:t>
      </w:r>
      <w:r w:rsidRPr="00180C75">
        <w:rPr>
          <w:rFonts w:ascii="Times New Roman" w:hAnsi="Times New Roman"/>
          <w:sz w:val="24"/>
          <w:szCs w:val="24"/>
          <w:lang w:eastAsia="ro-RO"/>
        </w:rPr>
        <w:br/>
        <w:t>    </w:t>
      </w:r>
      <w:r w:rsidRPr="00180C75">
        <w:rPr>
          <w:rFonts w:ascii="Times New Roman" w:hAnsi="Times New Roman"/>
          <w:b/>
          <w:bCs/>
          <w:sz w:val="24"/>
          <w:szCs w:val="24"/>
          <w:lang w:eastAsia="ro-RO"/>
        </w:rPr>
        <w:t>2. Situaţia existentă şi necesitatea realizării obiectivului/proiectului de investiţii</w:t>
      </w:r>
      <w:r w:rsidRPr="00180C75">
        <w:rPr>
          <w:rFonts w:ascii="Times New Roman" w:hAnsi="Times New Roman"/>
          <w:sz w:val="24"/>
          <w:szCs w:val="24"/>
          <w:lang w:eastAsia="ro-RO"/>
        </w:rPr>
        <w:br/>
        <w:t>    </w:t>
      </w:r>
      <w:r w:rsidRPr="00180C75">
        <w:rPr>
          <w:rFonts w:ascii="Times New Roman" w:hAnsi="Times New Roman"/>
          <w:b/>
          <w:sz w:val="24"/>
          <w:szCs w:val="24"/>
          <w:lang w:eastAsia="ro-RO"/>
        </w:rPr>
        <w:t>2.1.</w:t>
      </w:r>
      <w:r w:rsidRPr="00180C75">
        <w:rPr>
          <w:rFonts w:ascii="Times New Roman" w:hAnsi="Times New Roman"/>
          <w:sz w:val="24"/>
          <w:szCs w:val="24"/>
          <w:lang w:eastAsia="ro-RO"/>
        </w:rPr>
        <w:t xml:space="preserve"> Necesitatea şi oportunitatea promovării obiectivului de investiţii şi opţiun</w:t>
      </w:r>
      <w:r w:rsidR="007D79AF" w:rsidRPr="00180C75">
        <w:rPr>
          <w:rFonts w:ascii="Times New Roman" w:hAnsi="Times New Roman"/>
          <w:sz w:val="24"/>
          <w:szCs w:val="24"/>
          <w:lang w:eastAsia="ro-RO"/>
        </w:rPr>
        <w:t>ea</w:t>
      </w:r>
      <w:r w:rsidRPr="00180C75">
        <w:rPr>
          <w:rFonts w:ascii="Times New Roman" w:hAnsi="Times New Roman"/>
          <w:sz w:val="24"/>
          <w:szCs w:val="24"/>
          <w:lang w:eastAsia="ro-RO"/>
        </w:rPr>
        <w:t xml:space="preserve"> </w:t>
      </w:r>
      <w:r w:rsidR="007D79AF" w:rsidRPr="00180C75">
        <w:rPr>
          <w:rFonts w:ascii="Times New Roman" w:hAnsi="Times New Roman"/>
          <w:sz w:val="24"/>
          <w:szCs w:val="24"/>
          <w:lang w:eastAsia="ro-RO"/>
        </w:rPr>
        <w:t>tehnico - economica identificata</w:t>
      </w:r>
      <w:r w:rsidRPr="00180C75">
        <w:rPr>
          <w:rFonts w:ascii="Times New Roman" w:hAnsi="Times New Roman"/>
          <w:sz w:val="24"/>
          <w:szCs w:val="24"/>
          <w:lang w:eastAsia="ro-RO"/>
        </w:rPr>
        <w:t xml:space="preserve"> şi propus</w:t>
      </w:r>
      <w:r w:rsidR="007D79AF" w:rsidRPr="00180C75">
        <w:rPr>
          <w:rFonts w:ascii="Times New Roman" w:hAnsi="Times New Roman"/>
          <w:sz w:val="24"/>
          <w:szCs w:val="24"/>
          <w:lang w:eastAsia="ro-RO"/>
        </w:rPr>
        <w:t>a</w:t>
      </w:r>
      <w:r w:rsidRPr="00180C75">
        <w:rPr>
          <w:rFonts w:ascii="Times New Roman" w:hAnsi="Times New Roman"/>
          <w:sz w:val="24"/>
          <w:szCs w:val="24"/>
          <w:lang w:eastAsia="ro-RO"/>
        </w:rPr>
        <w:t xml:space="preserve"> spre analiză</w:t>
      </w:r>
      <w:r w:rsidRPr="00180C75">
        <w:rPr>
          <w:rFonts w:ascii="Times New Roman" w:hAnsi="Times New Roman"/>
          <w:sz w:val="24"/>
          <w:szCs w:val="24"/>
          <w:lang w:eastAsia="ro-RO"/>
        </w:rPr>
        <w:br/>
        <w:t>    </w:t>
      </w:r>
      <w:r w:rsidRPr="00180C75">
        <w:rPr>
          <w:rFonts w:ascii="Times New Roman" w:hAnsi="Times New Roman"/>
          <w:b/>
          <w:bCs/>
          <w:sz w:val="24"/>
          <w:szCs w:val="24"/>
          <w:lang w:eastAsia="ro-RO"/>
        </w:rPr>
        <w:t>2.2.</w:t>
      </w:r>
      <w:r w:rsidRPr="00180C75">
        <w:rPr>
          <w:rFonts w:ascii="Times New Roman" w:hAnsi="Times New Roman"/>
          <w:sz w:val="24"/>
          <w:szCs w:val="24"/>
          <w:lang w:eastAsia="ro-RO"/>
        </w:rPr>
        <w:t xml:space="preserve"> Prezentarea contextului: politici, strategii, legislaţie, acorduri relevante, structuri instituţionale şi financiare</w:t>
      </w:r>
      <w:r w:rsidRPr="00180C75">
        <w:rPr>
          <w:rFonts w:ascii="Times New Roman" w:hAnsi="Times New Roman"/>
          <w:sz w:val="24"/>
          <w:szCs w:val="24"/>
          <w:lang w:eastAsia="ro-RO"/>
        </w:rPr>
        <w:br/>
        <w:t>    </w:t>
      </w:r>
      <w:r w:rsidRPr="00180C75">
        <w:rPr>
          <w:rFonts w:ascii="Times New Roman" w:hAnsi="Times New Roman"/>
          <w:b/>
          <w:bCs/>
          <w:sz w:val="24"/>
          <w:szCs w:val="24"/>
          <w:lang w:eastAsia="ro-RO"/>
        </w:rPr>
        <w:t>2.3.</w:t>
      </w:r>
      <w:r w:rsidRPr="00180C75">
        <w:rPr>
          <w:rFonts w:ascii="Times New Roman" w:hAnsi="Times New Roman"/>
          <w:sz w:val="24"/>
          <w:szCs w:val="24"/>
          <w:lang w:eastAsia="ro-RO"/>
        </w:rPr>
        <w:t xml:space="preserve"> Analiza situaţiei existente şi identificarea deficienţelor</w:t>
      </w:r>
      <w:r w:rsidRPr="00180C75">
        <w:rPr>
          <w:rFonts w:ascii="Times New Roman" w:hAnsi="Times New Roman"/>
          <w:sz w:val="24"/>
          <w:szCs w:val="24"/>
          <w:lang w:eastAsia="ro-RO"/>
        </w:rPr>
        <w:br/>
        <w:t>    </w:t>
      </w:r>
      <w:r w:rsidRPr="00180C75">
        <w:rPr>
          <w:rFonts w:ascii="Times New Roman" w:hAnsi="Times New Roman"/>
          <w:b/>
          <w:bCs/>
          <w:sz w:val="24"/>
          <w:szCs w:val="24"/>
          <w:lang w:eastAsia="ro-RO"/>
        </w:rPr>
        <w:t>2.4.</w:t>
      </w:r>
      <w:r w:rsidRPr="00180C75">
        <w:rPr>
          <w:rFonts w:ascii="Times New Roman" w:hAnsi="Times New Roman"/>
          <w:sz w:val="24"/>
          <w:szCs w:val="24"/>
          <w:lang w:eastAsia="ro-RO"/>
        </w:rPr>
        <w:t xml:space="preserve"> Analiza cererii de bunuri şi servicii, inclusiv prognoze pe termen mediu şi lung privind evoluţia cererii, în scopul justificării necesităţii obiectivului de investiţii</w:t>
      </w:r>
      <w:r w:rsidRPr="00180C75">
        <w:rPr>
          <w:rFonts w:ascii="Times New Roman" w:hAnsi="Times New Roman"/>
          <w:sz w:val="24"/>
          <w:szCs w:val="24"/>
          <w:lang w:eastAsia="ro-RO"/>
        </w:rPr>
        <w:br/>
        <w:t>    </w:t>
      </w:r>
      <w:r w:rsidRPr="00180C75">
        <w:rPr>
          <w:rFonts w:ascii="Times New Roman" w:hAnsi="Times New Roman"/>
          <w:b/>
          <w:bCs/>
          <w:sz w:val="24"/>
          <w:szCs w:val="24"/>
          <w:lang w:eastAsia="ro-RO"/>
        </w:rPr>
        <w:t>2.5.</w:t>
      </w:r>
      <w:r w:rsidRPr="00180C75">
        <w:rPr>
          <w:rFonts w:ascii="Times New Roman" w:hAnsi="Times New Roman"/>
          <w:sz w:val="24"/>
          <w:szCs w:val="24"/>
          <w:lang w:eastAsia="ro-RO"/>
        </w:rPr>
        <w:t xml:space="preserve"> Obiective preconizate a fi atinse prin realizarea investiţiei </w:t>
      </w:r>
      <w:r w:rsidRPr="00180C75">
        <w:rPr>
          <w:rFonts w:ascii="Times New Roman" w:hAnsi="Times New Roman"/>
          <w:sz w:val="24"/>
          <w:szCs w:val="24"/>
          <w:lang w:eastAsia="ro-RO"/>
        </w:rPr>
        <w:br/>
        <w:t>   </w:t>
      </w:r>
    </w:p>
    <w:p w:rsidR="00AA1290" w:rsidRPr="00180C75" w:rsidRDefault="00AA1290" w:rsidP="00AA1290">
      <w:pPr>
        <w:spacing w:before="100" w:beforeAutospacing="1" w:after="0" w:line="240" w:lineRule="auto"/>
        <w:rPr>
          <w:rFonts w:ascii="Times New Roman" w:hAnsi="Times New Roman"/>
          <w:sz w:val="24"/>
          <w:szCs w:val="24"/>
          <w:lang w:eastAsia="ro-RO"/>
        </w:rPr>
      </w:pPr>
      <w:r w:rsidRPr="00180C75">
        <w:rPr>
          <w:rFonts w:ascii="Times New Roman" w:hAnsi="Times New Roman"/>
          <w:sz w:val="24"/>
          <w:szCs w:val="24"/>
          <w:lang w:eastAsia="ro-RO"/>
        </w:rPr>
        <w:t xml:space="preserve">     </w:t>
      </w:r>
      <w:r w:rsidRPr="00180C75">
        <w:rPr>
          <w:rFonts w:ascii="Times New Roman" w:hAnsi="Times New Roman"/>
          <w:b/>
          <w:bCs/>
          <w:sz w:val="24"/>
          <w:szCs w:val="24"/>
          <w:lang w:eastAsia="ro-RO"/>
        </w:rPr>
        <w:t>3. Identificarea, propunerea şi prezentarea opţiuni</w:t>
      </w:r>
      <w:r w:rsidR="007D79AF" w:rsidRPr="00180C75">
        <w:rPr>
          <w:rFonts w:ascii="Times New Roman" w:hAnsi="Times New Roman"/>
          <w:b/>
          <w:bCs/>
          <w:sz w:val="24"/>
          <w:szCs w:val="24"/>
          <w:lang w:eastAsia="ro-RO"/>
        </w:rPr>
        <w:t>i</w:t>
      </w:r>
      <w:r w:rsidRPr="00180C75">
        <w:rPr>
          <w:rFonts w:ascii="Times New Roman" w:hAnsi="Times New Roman"/>
          <w:b/>
          <w:bCs/>
          <w:sz w:val="24"/>
          <w:szCs w:val="24"/>
          <w:lang w:eastAsia="ro-RO"/>
        </w:rPr>
        <w:t xml:space="preserve"> tehnico - economice pentru realizarea obiectivului de investiţii</w:t>
      </w:r>
      <w:r w:rsidRPr="00180C75">
        <w:rPr>
          <w:rFonts w:ascii="Times New Roman" w:hAnsi="Times New Roman"/>
          <w:sz w:val="24"/>
          <w:szCs w:val="24"/>
          <w:lang w:eastAsia="ro-RO"/>
        </w:rPr>
        <w:br/>
        <w:t>    </w:t>
      </w:r>
      <w:r w:rsidRPr="00180C75">
        <w:rPr>
          <w:rFonts w:ascii="Times New Roman" w:hAnsi="Times New Roman"/>
          <w:b/>
          <w:sz w:val="24"/>
          <w:szCs w:val="24"/>
          <w:lang w:eastAsia="ro-RO"/>
        </w:rPr>
        <w:t>3.1.</w:t>
      </w:r>
      <w:r w:rsidRPr="00180C75">
        <w:rPr>
          <w:rFonts w:ascii="Times New Roman" w:hAnsi="Times New Roman"/>
          <w:sz w:val="24"/>
          <w:szCs w:val="24"/>
          <w:lang w:eastAsia="ro-RO"/>
        </w:rPr>
        <w:t xml:space="preserve"> Pentru opţiune</w:t>
      </w:r>
      <w:r w:rsidR="007D79AF" w:rsidRPr="00180C75">
        <w:rPr>
          <w:rFonts w:ascii="Times New Roman" w:hAnsi="Times New Roman"/>
          <w:sz w:val="24"/>
          <w:szCs w:val="24"/>
          <w:lang w:eastAsia="ro-RO"/>
        </w:rPr>
        <w:t>a</w:t>
      </w:r>
      <w:r w:rsidRPr="00180C75">
        <w:rPr>
          <w:rFonts w:ascii="Times New Roman" w:hAnsi="Times New Roman"/>
          <w:sz w:val="24"/>
          <w:szCs w:val="24"/>
          <w:lang w:eastAsia="ro-RO"/>
        </w:rPr>
        <w:t xml:space="preserve"> tehnico - economic(ă) se vor prezenta particularităţi ale amplasamentului: descrierea amplasamentului (localizare - intravilan/extravilan, dimensiuni în plan, regim juridic - natura proprietăţii sau titlul de proprietate, servituţi, drept de preempţiune, zonă de utilitate publică, informaţii/obligaţii/constrângeri extrase din documentaţiile de urbanism, după caz);</w:t>
      </w:r>
      <w:r w:rsidRPr="00180C75">
        <w:rPr>
          <w:rFonts w:ascii="Times New Roman" w:hAnsi="Times New Roman"/>
          <w:sz w:val="24"/>
          <w:szCs w:val="24"/>
          <w:lang w:eastAsia="ro-RO"/>
        </w:rPr>
        <w:br/>
      </w:r>
    </w:p>
    <w:p w:rsidR="00AA1290" w:rsidRPr="00180C75" w:rsidRDefault="00AA1290" w:rsidP="00AA1290">
      <w:pPr>
        <w:spacing w:before="100" w:beforeAutospacing="1" w:after="100" w:afterAutospacing="1" w:line="240" w:lineRule="auto"/>
        <w:rPr>
          <w:rFonts w:ascii="Times New Roman" w:hAnsi="Times New Roman"/>
          <w:sz w:val="24"/>
          <w:szCs w:val="24"/>
          <w:lang w:eastAsia="ro-RO"/>
        </w:rPr>
      </w:pPr>
      <w:r w:rsidRPr="00180C75">
        <w:rPr>
          <w:rFonts w:ascii="Times New Roman" w:hAnsi="Times New Roman"/>
          <w:sz w:val="24"/>
          <w:szCs w:val="24"/>
          <w:lang w:eastAsia="ro-RO"/>
        </w:rPr>
        <w:t>    </w:t>
      </w:r>
      <w:r w:rsidRPr="00180C75">
        <w:rPr>
          <w:rFonts w:ascii="Times New Roman" w:hAnsi="Times New Roman"/>
          <w:b/>
          <w:bCs/>
          <w:sz w:val="24"/>
          <w:szCs w:val="24"/>
          <w:lang w:eastAsia="ro-RO"/>
        </w:rPr>
        <w:t>3.2.</w:t>
      </w:r>
      <w:r w:rsidRPr="00180C75">
        <w:rPr>
          <w:rFonts w:ascii="Times New Roman" w:hAnsi="Times New Roman"/>
          <w:sz w:val="24"/>
          <w:szCs w:val="24"/>
          <w:lang w:eastAsia="ro-RO"/>
        </w:rPr>
        <w:t xml:space="preserve"> Descrierea din punct de vedere tehnic, constructiv, funcţional - arhitectural şi tehnologic: </w:t>
      </w:r>
    </w:p>
    <w:p w:rsidR="00AA1290" w:rsidRPr="00180C75" w:rsidRDefault="00AA1290" w:rsidP="00AA1290">
      <w:pPr>
        <w:spacing w:beforeAutospacing="1" w:after="100" w:afterAutospacing="1" w:line="240" w:lineRule="auto"/>
        <w:rPr>
          <w:rFonts w:ascii="Times New Roman" w:hAnsi="Times New Roman"/>
          <w:sz w:val="24"/>
          <w:szCs w:val="24"/>
          <w:lang w:eastAsia="ro-RO"/>
        </w:rPr>
      </w:pPr>
      <w:r w:rsidRPr="00180C75">
        <w:rPr>
          <w:rFonts w:ascii="Times New Roman" w:hAnsi="Times New Roman"/>
          <w:sz w:val="24"/>
          <w:szCs w:val="24"/>
          <w:lang w:eastAsia="ro-RO"/>
        </w:rPr>
        <w:t>- caracteristici tehnice şi parametri specifici obiectivului de investiţii;</w:t>
      </w:r>
      <w:r w:rsidRPr="00180C75">
        <w:rPr>
          <w:rFonts w:ascii="Times New Roman" w:hAnsi="Times New Roman"/>
          <w:sz w:val="24"/>
          <w:szCs w:val="24"/>
          <w:lang w:eastAsia="ro-RO"/>
        </w:rPr>
        <w:br/>
        <w:t>- varianta de realizare a investiţiei, cu justificarea alegerii acesteia;</w:t>
      </w:r>
      <w:r w:rsidRPr="00180C75">
        <w:rPr>
          <w:rFonts w:ascii="Times New Roman" w:hAnsi="Times New Roman"/>
          <w:sz w:val="24"/>
          <w:szCs w:val="24"/>
          <w:lang w:eastAsia="ro-RO"/>
        </w:rPr>
        <w:br/>
        <w:t xml:space="preserve">- echiparea şi dotarea specifică funcţiunii propuse. </w:t>
      </w:r>
    </w:p>
    <w:p w:rsidR="00AA1290" w:rsidRPr="00180C75" w:rsidRDefault="00AA1290" w:rsidP="00AA1290">
      <w:pPr>
        <w:spacing w:before="100" w:beforeAutospacing="1" w:after="100" w:afterAutospacing="1" w:line="240" w:lineRule="auto"/>
        <w:rPr>
          <w:rFonts w:ascii="Times New Roman" w:hAnsi="Times New Roman"/>
          <w:sz w:val="24"/>
          <w:szCs w:val="24"/>
          <w:lang w:eastAsia="ro-RO"/>
        </w:rPr>
      </w:pPr>
      <w:r w:rsidRPr="00180C75">
        <w:rPr>
          <w:rFonts w:ascii="Times New Roman" w:hAnsi="Times New Roman"/>
          <w:sz w:val="24"/>
          <w:szCs w:val="24"/>
          <w:lang w:eastAsia="ro-RO"/>
        </w:rPr>
        <w:t>    </w:t>
      </w:r>
      <w:r w:rsidRPr="00180C75">
        <w:rPr>
          <w:rFonts w:ascii="Times New Roman" w:hAnsi="Times New Roman"/>
          <w:b/>
          <w:bCs/>
          <w:sz w:val="24"/>
          <w:szCs w:val="24"/>
          <w:lang w:eastAsia="ro-RO"/>
        </w:rPr>
        <w:t>3.3.</w:t>
      </w:r>
      <w:r w:rsidRPr="00180C75">
        <w:rPr>
          <w:rFonts w:ascii="Times New Roman" w:hAnsi="Times New Roman"/>
          <w:sz w:val="24"/>
          <w:szCs w:val="24"/>
          <w:lang w:eastAsia="ro-RO"/>
        </w:rPr>
        <w:t xml:space="preserve"> Costurile estimative ale investiţiei: </w:t>
      </w:r>
    </w:p>
    <w:p w:rsidR="00AA1290" w:rsidRPr="00180C75" w:rsidRDefault="00AA1290" w:rsidP="00AA1290">
      <w:pPr>
        <w:spacing w:beforeAutospacing="1" w:after="100" w:afterAutospacing="1" w:line="240" w:lineRule="auto"/>
        <w:rPr>
          <w:rFonts w:ascii="Times New Roman" w:hAnsi="Times New Roman"/>
          <w:sz w:val="24"/>
          <w:szCs w:val="24"/>
          <w:lang w:eastAsia="ro-RO"/>
        </w:rPr>
      </w:pPr>
      <w:r w:rsidRPr="00180C75">
        <w:rPr>
          <w:rFonts w:ascii="Times New Roman" w:hAnsi="Times New Roman"/>
          <w:sz w:val="24"/>
          <w:szCs w:val="24"/>
          <w:lang w:eastAsia="ro-RO"/>
        </w:rPr>
        <w:t xml:space="preserve">- costurile estimate pentru realizarea obiectivului de investiţii, corelativ cu caracteristicile tehnice şi parametrii specifici obiectivului de investiţii; </w:t>
      </w:r>
    </w:p>
    <w:p w:rsidR="00AA1290" w:rsidRPr="00180C75" w:rsidRDefault="00AA1290" w:rsidP="00AA1290">
      <w:pPr>
        <w:spacing w:before="100" w:beforeAutospacing="1" w:after="100" w:afterAutospacing="1" w:line="240" w:lineRule="auto"/>
        <w:rPr>
          <w:rFonts w:ascii="Times New Roman" w:hAnsi="Times New Roman"/>
          <w:sz w:val="24"/>
          <w:szCs w:val="24"/>
          <w:lang w:eastAsia="ro-RO"/>
        </w:rPr>
      </w:pPr>
      <w:r w:rsidRPr="00180C75">
        <w:rPr>
          <w:rFonts w:ascii="Times New Roman" w:hAnsi="Times New Roman"/>
          <w:sz w:val="24"/>
          <w:szCs w:val="24"/>
          <w:lang w:eastAsia="ro-RO"/>
        </w:rPr>
        <w:lastRenderedPageBreak/>
        <w:t>    </w:t>
      </w:r>
      <w:r w:rsidRPr="00180C75">
        <w:rPr>
          <w:rFonts w:ascii="Times New Roman" w:hAnsi="Times New Roman"/>
          <w:b/>
          <w:bCs/>
          <w:sz w:val="24"/>
          <w:szCs w:val="24"/>
          <w:lang w:eastAsia="ro-RO"/>
        </w:rPr>
        <w:t>3.4.</w:t>
      </w:r>
      <w:r w:rsidRPr="00180C75">
        <w:rPr>
          <w:rFonts w:ascii="Times New Roman" w:hAnsi="Times New Roman"/>
          <w:sz w:val="24"/>
          <w:szCs w:val="24"/>
          <w:lang w:eastAsia="ro-RO"/>
        </w:rPr>
        <w:t xml:space="preserve"> Grafice orientative de realizare a investiţiei</w:t>
      </w:r>
    </w:p>
    <w:p w:rsidR="00AA1290" w:rsidRPr="00180C75" w:rsidRDefault="00AA1290" w:rsidP="00AA1290">
      <w:pPr>
        <w:spacing w:before="100" w:beforeAutospacing="1" w:after="100" w:afterAutospacing="1" w:line="240" w:lineRule="auto"/>
        <w:rPr>
          <w:rFonts w:ascii="Times New Roman" w:hAnsi="Times New Roman"/>
          <w:sz w:val="24"/>
          <w:szCs w:val="24"/>
          <w:lang w:eastAsia="ro-RO"/>
        </w:rPr>
      </w:pPr>
      <w:r w:rsidRPr="00180C75">
        <w:rPr>
          <w:rFonts w:ascii="Times New Roman" w:hAnsi="Times New Roman"/>
          <w:sz w:val="24"/>
          <w:szCs w:val="24"/>
          <w:lang w:eastAsia="ro-RO"/>
        </w:rPr>
        <w:br/>
        <w:t>    </w:t>
      </w:r>
      <w:r w:rsidRPr="00180C75">
        <w:rPr>
          <w:rFonts w:ascii="Times New Roman" w:hAnsi="Times New Roman"/>
          <w:b/>
          <w:bCs/>
          <w:sz w:val="24"/>
          <w:szCs w:val="24"/>
          <w:lang w:eastAsia="ro-RO"/>
        </w:rPr>
        <w:t>4. Analiza opţiun</w:t>
      </w:r>
      <w:r w:rsidR="00B0188A" w:rsidRPr="00180C75">
        <w:rPr>
          <w:rFonts w:ascii="Times New Roman" w:hAnsi="Times New Roman"/>
          <w:b/>
          <w:bCs/>
          <w:sz w:val="24"/>
          <w:szCs w:val="24"/>
          <w:lang w:eastAsia="ro-RO"/>
        </w:rPr>
        <w:t>i</w:t>
      </w:r>
      <w:r w:rsidRPr="00180C75">
        <w:rPr>
          <w:rFonts w:ascii="Times New Roman" w:hAnsi="Times New Roman"/>
          <w:b/>
          <w:bCs/>
          <w:sz w:val="24"/>
          <w:szCs w:val="24"/>
          <w:lang w:eastAsia="ro-RO"/>
        </w:rPr>
        <w:t>i tehnico - economic</w:t>
      </w:r>
      <w:r w:rsidR="007D79AF" w:rsidRPr="00180C75">
        <w:rPr>
          <w:rFonts w:ascii="Times New Roman" w:hAnsi="Times New Roman"/>
          <w:b/>
          <w:bCs/>
          <w:sz w:val="24"/>
          <w:szCs w:val="24"/>
          <w:lang w:eastAsia="ro-RO"/>
        </w:rPr>
        <w:t>e propuse</w:t>
      </w:r>
      <w:r w:rsidRPr="00180C75">
        <w:rPr>
          <w:rFonts w:ascii="Times New Roman" w:hAnsi="Times New Roman"/>
          <w:sz w:val="24"/>
          <w:szCs w:val="24"/>
          <w:lang w:eastAsia="ro-RO"/>
        </w:rPr>
        <w:br/>
        <w:t>    </w:t>
      </w:r>
      <w:r w:rsidRPr="00180C75">
        <w:rPr>
          <w:rFonts w:ascii="Times New Roman" w:hAnsi="Times New Roman"/>
          <w:b/>
          <w:bCs/>
          <w:sz w:val="24"/>
          <w:szCs w:val="24"/>
          <w:lang w:eastAsia="ro-RO"/>
        </w:rPr>
        <w:t>4.1.</w:t>
      </w:r>
      <w:r w:rsidRPr="00180C75">
        <w:rPr>
          <w:rFonts w:ascii="Times New Roman" w:hAnsi="Times New Roman"/>
          <w:sz w:val="24"/>
          <w:szCs w:val="24"/>
          <w:lang w:eastAsia="ro-RO"/>
        </w:rPr>
        <w:t xml:space="preserve"> Prezentarea cadrului de analiză, inclusiv specificarea perioadei de referinţă şi prezentarea scenariului de referinţă</w:t>
      </w:r>
      <w:r w:rsidRPr="00180C75">
        <w:rPr>
          <w:rFonts w:ascii="Times New Roman" w:hAnsi="Times New Roman"/>
          <w:sz w:val="24"/>
          <w:szCs w:val="24"/>
          <w:lang w:eastAsia="ro-RO"/>
        </w:rPr>
        <w:br/>
        <w:t>    </w:t>
      </w:r>
      <w:r w:rsidRPr="00180C75">
        <w:rPr>
          <w:rFonts w:ascii="Times New Roman" w:hAnsi="Times New Roman"/>
          <w:b/>
          <w:bCs/>
          <w:sz w:val="24"/>
          <w:szCs w:val="24"/>
          <w:lang w:eastAsia="ro-RO"/>
        </w:rPr>
        <w:t>4.2.</w:t>
      </w:r>
      <w:r w:rsidRPr="00180C75">
        <w:rPr>
          <w:rFonts w:ascii="Times New Roman" w:hAnsi="Times New Roman"/>
          <w:sz w:val="24"/>
          <w:szCs w:val="24"/>
          <w:lang w:eastAsia="ro-RO"/>
        </w:rPr>
        <w:t xml:space="preserve"> Sustenabilitatea realizării obiectivului de investiţii: </w:t>
      </w:r>
    </w:p>
    <w:p w:rsidR="00AA1290" w:rsidRPr="00180C75" w:rsidRDefault="00AA1290" w:rsidP="00AA1290">
      <w:pPr>
        <w:spacing w:beforeAutospacing="1" w:after="100" w:afterAutospacing="1" w:line="240" w:lineRule="auto"/>
        <w:rPr>
          <w:rFonts w:ascii="Times New Roman" w:hAnsi="Times New Roman"/>
          <w:sz w:val="24"/>
          <w:szCs w:val="24"/>
          <w:lang w:eastAsia="ro-RO"/>
        </w:rPr>
      </w:pPr>
      <w:r w:rsidRPr="00180C75">
        <w:rPr>
          <w:rFonts w:ascii="Times New Roman" w:hAnsi="Times New Roman"/>
          <w:b/>
          <w:bCs/>
          <w:sz w:val="24"/>
          <w:szCs w:val="24"/>
          <w:lang w:eastAsia="ro-RO"/>
        </w:rPr>
        <w:t>a)</w:t>
      </w:r>
      <w:r w:rsidRPr="00180C75">
        <w:rPr>
          <w:rFonts w:ascii="Times New Roman" w:hAnsi="Times New Roman"/>
          <w:sz w:val="24"/>
          <w:szCs w:val="24"/>
          <w:lang w:eastAsia="ro-RO"/>
        </w:rPr>
        <w:t xml:space="preserve"> impactul social şi cultural, egalitatea de şanse;</w:t>
      </w:r>
      <w:r w:rsidRPr="00180C75">
        <w:rPr>
          <w:rFonts w:ascii="Times New Roman" w:hAnsi="Times New Roman"/>
          <w:sz w:val="24"/>
          <w:szCs w:val="24"/>
          <w:lang w:eastAsia="ro-RO"/>
        </w:rPr>
        <w:br/>
      </w:r>
      <w:r w:rsidRPr="00180C75">
        <w:rPr>
          <w:rFonts w:ascii="Times New Roman" w:hAnsi="Times New Roman"/>
          <w:b/>
          <w:bCs/>
          <w:sz w:val="24"/>
          <w:szCs w:val="24"/>
          <w:lang w:eastAsia="ro-RO"/>
        </w:rPr>
        <w:t>b)</w:t>
      </w:r>
      <w:r w:rsidRPr="00180C75">
        <w:rPr>
          <w:rFonts w:ascii="Times New Roman" w:hAnsi="Times New Roman"/>
          <w:sz w:val="24"/>
          <w:szCs w:val="24"/>
          <w:lang w:eastAsia="ro-RO"/>
        </w:rPr>
        <w:t xml:space="preserve"> estimări privind forţa de muncă ocupată prin realizarea investiţiei: în faza de realizare, în faza de operare;</w:t>
      </w:r>
      <w:r w:rsidRPr="00180C75">
        <w:rPr>
          <w:rFonts w:ascii="Times New Roman" w:hAnsi="Times New Roman"/>
          <w:sz w:val="24"/>
          <w:szCs w:val="24"/>
          <w:lang w:eastAsia="ro-RO"/>
        </w:rPr>
        <w:br/>
      </w:r>
      <w:r w:rsidRPr="00180C75">
        <w:rPr>
          <w:rFonts w:ascii="Times New Roman" w:hAnsi="Times New Roman"/>
          <w:b/>
          <w:bCs/>
          <w:sz w:val="24"/>
          <w:szCs w:val="24"/>
          <w:lang w:eastAsia="ro-RO"/>
        </w:rPr>
        <w:t>c)</w:t>
      </w:r>
      <w:r w:rsidRPr="00180C75">
        <w:rPr>
          <w:rFonts w:ascii="Times New Roman" w:hAnsi="Times New Roman"/>
          <w:sz w:val="24"/>
          <w:szCs w:val="24"/>
          <w:lang w:eastAsia="ro-RO"/>
        </w:rPr>
        <w:t xml:space="preserve"> impactul asupra factorilor de mediu, inclusiv impactul asupra biodiversităţii şi a siturilor protejate, după caz;</w:t>
      </w:r>
      <w:r w:rsidRPr="00180C75">
        <w:rPr>
          <w:rFonts w:ascii="Times New Roman" w:hAnsi="Times New Roman"/>
          <w:sz w:val="24"/>
          <w:szCs w:val="24"/>
          <w:lang w:eastAsia="ro-RO"/>
        </w:rPr>
        <w:br/>
      </w:r>
      <w:r w:rsidRPr="00180C75">
        <w:rPr>
          <w:rFonts w:ascii="Times New Roman" w:hAnsi="Times New Roman"/>
          <w:b/>
          <w:bCs/>
          <w:sz w:val="24"/>
          <w:szCs w:val="24"/>
          <w:lang w:eastAsia="ro-RO"/>
        </w:rPr>
        <w:t>d)</w:t>
      </w:r>
      <w:r w:rsidRPr="00180C75">
        <w:rPr>
          <w:rFonts w:ascii="Times New Roman" w:hAnsi="Times New Roman"/>
          <w:sz w:val="24"/>
          <w:szCs w:val="24"/>
          <w:lang w:eastAsia="ro-RO"/>
        </w:rPr>
        <w:t xml:space="preserve"> impactul obiectivului de investiţie raportat la contextul natural şi antropic în care acesta se integrează, după caz. </w:t>
      </w:r>
    </w:p>
    <w:p w:rsidR="00AA1290" w:rsidRPr="00180C75" w:rsidRDefault="00AA1290" w:rsidP="00AA1290">
      <w:pPr>
        <w:spacing w:before="100" w:beforeAutospacing="1" w:after="100" w:afterAutospacing="1" w:line="240" w:lineRule="auto"/>
        <w:rPr>
          <w:rFonts w:ascii="Times New Roman" w:hAnsi="Times New Roman"/>
          <w:sz w:val="24"/>
          <w:szCs w:val="24"/>
          <w:lang w:eastAsia="ro-RO"/>
        </w:rPr>
      </w:pPr>
      <w:r w:rsidRPr="00180C75">
        <w:rPr>
          <w:rFonts w:ascii="Times New Roman" w:hAnsi="Times New Roman"/>
          <w:sz w:val="24"/>
          <w:szCs w:val="24"/>
          <w:lang w:eastAsia="ro-RO"/>
        </w:rPr>
        <w:t>    </w:t>
      </w:r>
      <w:r w:rsidRPr="00180C75">
        <w:rPr>
          <w:rFonts w:ascii="Times New Roman" w:hAnsi="Times New Roman"/>
          <w:b/>
          <w:bCs/>
          <w:sz w:val="24"/>
          <w:szCs w:val="24"/>
          <w:lang w:eastAsia="ro-RO"/>
        </w:rPr>
        <w:t>4.3.</w:t>
      </w:r>
      <w:r w:rsidRPr="00180C75">
        <w:rPr>
          <w:rFonts w:ascii="Times New Roman" w:hAnsi="Times New Roman"/>
          <w:sz w:val="24"/>
          <w:szCs w:val="24"/>
          <w:lang w:eastAsia="ro-RO"/>
        </w:rPr>
        <w:t xml:space="preserve"> Analiza cererii de bunuri şi servicii, care justifică dimensionarea obiectivului de investiţii</w:t>
      </w:r>
    </w:p>
    <w:p w:rsidR="00612D42" w:rsidRDefault="00AA1290" w:rsidP="00612D42">
      <w:pPr>
        <w:rPr>
          <w:rFonts w:ascii="Times New Roman" w:hAnsi="Times New Roman"/>
          <w:i/>
          <w:sz w:val="24"/>
          <w:szCs w:val="24"/>
          <w:lang w:eastAsia="ro-RO"/>
        </w:rPr>
      </w:pPr>
      <w:r w:rsidRPr="00180C75">
        <w:rPr>
          <w:rFonts w:ascii="Times New Roman" w:hAnsi="Times New Roman"/>
          <w:sz w:val="24"/>
          <w:szCs w:val="24"/>
          <w:lang w:eastAsia="ro-RO"/>
        </w:rPr>
        <w:t>    </w:t>
      </w:r>
      <w:r w:rsidRPr="00180C75">
        <w:rPr>
          <w:rFonts w:ascii="Times New Roman" w:hAnsi="Times New Roman"/>
          <w:b/>
          <w:bCs/>
          <w:sz w:val="24"/>
          <w:szCs w:val="24"/>
          <w:lang w:eastAsia="ro-RO"/>
        </w:rPr>
        <w:t>4.4.</w:t>
      </w:r>
      <w:r w:rsidRPr="00180C75">
        <w:rPr>
          <w:rFonts w:ascii="Times New Roman" w:hAnsi="Times New Roman"/>
          <w:sz w:val="24"/>
          <w:szCs w:val="24"/>
          <w:lang w:eastAsia="ro-RO"/>
        </w:rPr>
        <w:t xml:space="preserve"> Analiza cost-</w:t>
      </w:r>
      <w:r w:rsidR="008514BD">
        <w:rPr>
          <w:rFonts w:ascii="Times New Roman" w:hAnsi="Times New Roman"/>
          <w:sz w:val="24"/>
          <w:szCs w:val="24"/>
          <w:lang w:eastAsia="ro-RO"/>
        </w:rPr>
        <w:t>beneficiu</w:t>
      </w:r>
      <w:r w:rsidRPr="00180C75">
        <w:rPr>
          <w:rFonts w:ascii="Times New Roman" w:hAnsi="Times New Roman"/>
          <w:sz w:val="24"/>
          <w:szCs w:val="24"/>
          <w:lang w:eastAsia="ro-RO"/>
        </w:rPr>
        <w:t xml:space="preserve"> (a se consulta </w:t>
      </w:r>
      <w:hyperlink r:id="rId9" w:history="1">
        <w:r w:rsidR="00B45566" w:rsidRPr="00F60D07">
          <w:rPr>
            <w:rStyle w:val="Hyperlink"/>
            <w:rFonts w:ascii="Times New Roman" w:hAnsi="Times New Roman"/>
            <w:sz w:val="24"/>
            <w:szCs w:val="24"/>
            <w:lang w:eastAsia="ro-RO"/>
          </w:rPr>
          <w:t>http://old.fonduri-ue.ro/res/filepicker_users/cd25a597fd62/Documente_Suport/Studii/0_Studii_Instrumente_Structurale/Pag.3_ACB/18_Cost_Beneficiu.pdf</w:t>
        </w:r>
      </w:hyperlink>
      <w:r w:rsidR="00180C75" w:rsidRPr="00180C75">
        <w:rPr>
          <w:rFonts w:ascii="Times New Roman" w:hAnsi="Times New Roman"/>
          <w:i/>
          <w:sz w:val="24"/>
          <w:szCs w:val="24"/>
          <w:lang w:eastAsia="ro-RO"/>
        </w:rPr>
        <w:t xml:space="preserve"> </w:t>
      </w:r>
      <w:r w:rsidR="00612D42" w:rsidRPr="00180C75">
        <w:rPr>
          <w:rFonts w:ascii="Times New Roman" w:hAnsi="Times New Roman"/>
          <w:i/>
          <w:sz w:val="24"/>
          <w:szCs w:val="24"/>
          <w:lang w:eastAsia="ro-RO"/>
        </w:rPr>
        <w:t xml:space="preserve"> </w:t>
      </w:r>
    </w:p>
    <w:p w:rsidR="00B45566" w:rsidRPr="00180C75" w:rsidRDefault="00B45566" w:rsidP="00612D42">
      <w:pPr>
        <w:rPr>
          <w:rFonts w:ascii="Times New Roman" w:hAnsi="Times New Roman"/>
          <w:i/>
          <w:sz w:val="24"/>
          <w:szCs w:val="24"/>
          <w:lang w:eastAsia="ro-RO"/>
        </w:rPr>
      </w:pPr>
      <w:r>
        <w:rPr>
          <w:rFonts w:ascii="Times New Roman" w:hAnsi="Times New Roman"/>
          <w:i/>
          <w:sz w:val="24"/>
          <w:szCs w:val="24"/>
          <w:lang w:eastAsia="ro-RO"/>
        </w:rPr>
        <w:t>* se vor prelua si descrie indicatorii financiari obtinuti in anexele B, respectiv C ale cererii de finantare</w:t>
      </w:r>
    </w:p>
    <w:p w:rsidR="00612D42" w:rsidRPr="00180C75" w:rsidRDefault="00B45566" w:rsidP="00612D42">
      <w:pPr>
        <w:rPr>
          <w:rFonts w:ascii="Times New Roman" w:hAnsi="Times New Roman"/>
          <w:b/>
          <w:i/>
        </w:rPr>
      </w:pPr>
      <w:r>
        <w:rPr>
          <w:rFonts w:ascii="Times New Roman" w:hAnsi="Times New Roman"/>
          <w:b/>
          <w:sz w:val="24"/>
          <w:szCs w:val="24"/>
          <w:lang w:eastAsia="ro-RO"/>
        </w:rPr>
        <w:t xml:space="preserve">   </w:t>
      </w:r>
      <w:r w:rsidR="00AA1290" w:rsidRPr="00180C75">
        <w:rPr>
          <w:rFonts w:ascii="Times New Roman" w:hAnsi="Times New Roman"/>
          <w:b/>
          <w:sz w:val="24"/>
          <w:szCs w:val="24"/>
          <w:lang w:eastAsia="ro-RO"/>
        </w:rPr>
        <w:t>4.5.</w:t>
      </w:r>
      <w:r w:rsidR="00AA1290" w:rsidRPr="00180C75">
        <w:rPr>
          <w:rFonts w:ascii="Times New Roman" w:hAnsi="Times New Roman"/>
          <w:sz w:val="24"/>
          <w:szCs w:val="24"/>
          <w:lang w:eastAsia="ro-RO"/>
        </w:rPr>
        <w:t xml:space="preserve"> </w:t>
      </w:r>
      <w:r w:rsidR="00AA1290" w:rsidRPr="00180C75">
        <w:rPr>
          <w:rFonts w:ascii="Times New Roman" w:hAnsi="Times New Roman"/>
          <w:b/>
          <w:i/>
        </w:rPr>
        <w:t>Locuri de muncă nou-create, funcţiile şi data estimată pentru crearea acestora</w:t>
      </w:r>
    </w:p>
    <w:p w:rsidR="00612D42" w:rsidRPr="00180C75" w:rsidRDefault="00AA1290" w:rsidP="00AA1290">
      <w:pPr>
        <w:rPr>
          <w:rFonts w:ascii="Times New Roman" w:hAnsi="Times New Roman"/>
          <w:b/>
          <w:bCs/>
          <w:sz w:val="24"/>
          <w:szCs w:val="24"/>
          <w:lang w:eastAsia="ro-RO"/>
        </w:rPr>
      </w:pPr>
      <w:r w:rsidRPr="00180C75">
        <w:rPr>
          <w:rFonts w:ascii="Times New Roman" w:hAnsi="Times New Roman"/>
          <w:sz w:val="24"/>
          <w:szCs w:val="24"/>
          <w:lang w:eastAsia="ro-RO"/>
        </w:rPr>
        <w:br/>
        <w:t>    </w:t>
      </w:r>
      <w:r w:rsidRPr="00180C75">
        <w:rPr>
          <w:rFonts w:ascii="Times New Roman" w:hAnsi="Times New Roman"/>
          <w:b/>
          <w:bCs/>
          <w:sz w:val="24"/>
          <w:szCs w:val="24"/>
          <w:lang w:eastAsia="ro-RO"/>
        </w:rPr>
        <w:t xml:space="preserve">5. </w:t>
      </w:r>
      <w:r w:rsidR="007D79AF" w:rsidRPr="00180C75">
        <w:rPr>
          <w:rFonts w:ascii="Times New Roman" w:hAnsi="Times New Roman"/>
          <w:b/>
          <w:bCs/>
          <w:sz w:val="24"/>
          <w:szCs w:val="24"/>
          <w:lang w:eastAsia="ro-RO"/>
        </w:rPr>
        <w:t>Opţiunea tehnico – economic</w:t>
      </w:r>
      <w:r w:rsidRPr="00180C75">
        <w:rPr>
          <w:rFonts w:ascii="Times New Roman" w:hAnsi="Times New Roman"/>
          <w:b/>
          <w:bCs/>
          <w:sz w:val="24"/>
          <w:szCs w:val="24"/>
          <w:lang w:eastAsia="ro-RO"/>
        </w:rPr>
        <w:t>ă</w:t>
      </w:r>
      <w:r w:rsidR="007D79AF" w:rsidRPr="00180C75">
        <w:rPr>
          <w:rFonts w:ascii="Times New Roman" w:hAnsi="Times New Roman"/>
          <w:b/>
          <w:bCs/>
          <w:sz w:val="24"/>
          <w:szCs w:val="24"/>
          <w:lang w:eastAsia="ro-RO"/>
        </w:rPr>
        <w:t xml:space="preserve">  - descriere si indicatori</w:t>
      </w:r>
    </w:p>
    <w:p w:rsidR="00AA1290" w:rsidRPr="00180C75" w:rsidRDefault="00AA1290" w:rsidP="00AA1290">
      <w:pPr>
        <w:rPr>
          <w:rFonts w:ascii="Times New Roman" w:hAnsi="Times New Roman"/>
          <w:color w:val="666666"/>
          <w:sz w:val="24"/>
          <w:szCs w:val="24"/>
          <w:lang w:eastAsia="ro-RO"/>
        </w:rPr>
      </w:pPr>
      <w:r w:rsidRPr="00180C75">
        <w:rPr>
          <w:rFonts w:ascii="Times New Roman" w:hAnsi="Times New Roman"/>
          <w:sz w:val="24"/>
          <w:szCs w:val="24"/>
          <w:lang w:eastAsia="ro-RO"/>
        </w:rPr>
        <w:t>    </w:t>
      </w:r>
      <w:r w:rsidR="00612D42" w:rsidRPr="00180C75">
        <w:rPr>
          <w:rFonts w:ascii="Times New Roman" w:hAnsi="Times New Roman"/>
          <w:b/>
          <w:bCs/>
          <w:sz w:val="24"/>
          <w:szCs w:val="24"/>
          <w:lang w:eastAsia="ro-RO"/>
        </w:rPr>
        <w:t>5.1</w:t>
      </w:r>
      <w:r w:rsidRPr="00180C75">
        <w:rPr>
          <w:rFonts w:ascii="Times New Roman" w:hAnsi="Times New Roman"/>
          <w:b/>
          <w:bCs/>
          <w:sz w:val="24"/>
          <w:szCs w:val="24"/>
          <w:lang w:eastAsia="ro-RO"/>
        </w:rPr>
        <w:t>.</w:t>
      </w:r>
      <w:r w:rsidRPr="00180C75">
        <w:rPr>
          <w:rFonts w:ascii="Times New Roman" w:hAnsi="Times New Roman"/>
          <w:sz w:val="24"/>
          <w:szCs w:val="24"/>
          <w:lang w:eastAsia="ro-RO"/>
        </w:rPr>
        <w:t xml:space="preserve"> Descrierea opţiunii privind: soluţia tehnică, cuprinzând descrierea, din punct de vedere tehnologic, constructiv, tehnic, funcţional - arhitectural şi economic, corelată cu nivelul calitativ, tehnic şi de performanţă ce rezultă din indicatorii tehnico - economici propuşi</w:t>
      </w:r>
      <w:r w:rsidRPr="00180C75">
        <w:rPr>
          <w:rFonts w:ascii="Times New Roman" w:hAnsi="Times New Roman"/>
          <w:sz w:val="24"/>
          <w:szCs w:val="24"/>
          <w:lang w:eastAsia="ro-RO"/>
        </w:rPr>
        <w:br/>
        <w:t>    </w:t>
      </w:r>
      <w:r w:rsidR="00612D42" w:rsidRPr="00180C75">
        <w:rPr>
          <w:rFonts w:ascii="Times New Roman" w:hAnsi="Times New Roman"/>
          <w:b/>
          <w:bCs/>
          <w:sz w:val="24"/>
          <w:szCs w:val="24"/>
          <w:lang w:eastAsia="ro-RO"/>
        </w:rPr>
        <w:t>5.2</w:t>
      </w:r>
      <w:r w:rsidRPr="00180C75">
        <w:rPr>
          <w:rFonts w:ascii="Times New Roman" w:hAnsi="Times New Roman"/>
          <w:b/>
          <w:bCs/>
          <w:sz w:val="24"/>
          <w:szCs w:val="24"/>
          <w:lang w:eastAsia="ro-RO"/>
        </w:rPr>
        <w:t>.</w:t>
      </w:r>
      <w:r w:rsidRPr="00180C75">
        <w:rPr>
          <w:rFonts w:ascii="Times New Roman" w:hAnsi="Times New Roman"/>
          <w:sz w:val="24"/>
          <w:szCs w:val="24"/>
          <w:lang w:eastAsia="ro-RO"/>
        </w:rPr>
        <w:t xml:space="preserve"> Principalii indicatori tehnico - economici aferenţi obiectivului de investiţii: </w:t>
      </w:r>
    </w:p>
    <w:p w:rsidR="00AA1290" w:rsidRPr="00180C75" w:rsidRDefault="00AA1290" w:rsidP="00AA1290">
      <w:pPr>
        <w:spacing w:beforeAutospacing="1" w:after="100" w:afterAutospacing="1" w:line="240" w:lineRule="auto"/>
        <w:rPr>
          <w:rFonts w:ascii="Times New Roman" w:hAnsi="Times New Roman"/>
          <w:sz w:val="24"/>
          <w:szCs w:val="24"/>
          <w:lang w:eastAsia="ro-RO"/>
        </w:rPr>
      </w:pPr>
      <w:r w:rsidRPr="00180C75">
        <w:rPr>
          <w:rFonts w:ascii="Times New Roman" w:hAnsi="Times New Roman"/>
          <w:b/>
          <w:bCs/>
          <w:sz w:val="24"/>
          <w:szCs w:val="24"/>
          <w:lang w:eastAsia="ro-RO"/>
        </w:rPr>
        <w:t>a)</w:t>
      </w:r>
      <w:r w:rsidRPr="00180C75">
        <w:rPr>
          <w:rFonts w:ascii="Times New Roman" w:hAnsi="Times New Roman"/>
          <w:sz w:val="24"/>
          <w:szCs w:val="24"/>
          <w:lang w:eastAsia="ro-RO"/>
        </w:rPr>
        <w:t xml:space="preserve"> indicatori maximali, respectiv valoarea totală a obiectului de investiţii, exprimată în lei, cu TVA şi, respectiv, fără TVA, în conformitate cu devizul general;</w:t>
      </w:r>
      <w:r w:rsidRPr="00180C75">
        <w:rPr>
          <w:rFonts w:ascii="Times New Roman" w:hAnsi="Times New Roman"/>
          <w:sz w:val="24"/>
          <w:szCs w:val="24"/>
          <w:lang w:eastAsia="ro-RO"/>
        </w:rPr>
        <w:br/>
      </w:r>
      <w:r w:rsidRPr="00180C75">
        <w:rPr>
          <w:rFonts w:ascii="Times New Roman" w:hAnsi="Times New Roman"/>
          <w:b/>
          <w:bCs/>
          <w:sz w:val="24"/>
          <w:szCs w:val="24"/>
          <w:lang w:eastAsia="ro-RO"/>
        </w:rPr>
        <w:t>b)</w:t>
      </w:r>
      <w:r w:rsidRPr="00180C75">
        <w:rPr>
          <w:rFonts w:ascii="Times New Roman" w:hAnsi="Times New Roman"/>
          <w:sz w:val="24"/>
          <w:szCs w:val="24"/>
          <w:lang w:eastAsia="ro-RO"/>
        </w:rPr>
        <w:t xml:space="preserve"> indicatori minimali, respectiv indicatori de performanţă - elemente fizice/capacităţi fizice care să indice atingerea ţintei obiectivului de investiţii - şi, după caz, calitativi, în conformitate cu standardele, normativele şi reglementările tehnice în vigoare;</w:t>
      </w:r>
      <w:r w:rsidRPr="00180C75">
        <w:rPr>
          <w:rFonts w:ascii="Times New Roman" w:hAnsi="Times New Roman"/>
          <w:sz w:val="24"/>
          <w:szCs w:val="24"/>
          <w:lang w:eastAsia="ro-RO"/>
        </w:rPr>
        <w:br/>
      </w:r>
      <w:r w:rsidRPr="00180C75">
        <w:rPr>
          <w:rFonts w:ascii="Times New Roman" w:hAnsi="Times New Roman"/>
          <w:b/>
          <w:bCs/>
          <w:sz w:val="24"/>
          <w:szCs w:val="24"/>
          <w:lang w:eastAsia="ro-RO"/>
        </w:rPr>
        <w:t>c)</w:t>
      </w:r>
      <w:r w:rsidRPr="00180C75">
        <w:rPr>
          <w:rFonts w:ascii="Times New Roman" w:hAnsi="Times New Roman"/>
          <w:sz w:val="24"/>
          <w:szCs w:val="24"/>
          <w:lang w:eastAsia="ro-RO"/>
        </w:rPr>
        <w:t xml:space="preserve"> indicatori </w:t>
      </w:r>
      <w:r w:rsidR="00B45566">
        <w:rPr>
          <w:rFonts w:ascii="Times New Roman" w:hAnsi="Times New Roman"/>
          <w:sz w:val="24"/>
          <w:szCs w:val="24"/>
          <w:lang w:eastAsia="ro-RO"/>
        </w:rPr>
        <w:t>financiari</w:t>
      </w:r>
      <w:r w:rsidRPr="00180C75">
        <w:rPr>
          <w:rFonts w:ascii="Times New Roman" w:hAnsi="Times New Roman"/>
          <w:sz w:val="24"/>
          <w:szCs w:val="24"/>
          <w:lang w:eastAsia="ro-RO"/>
        </w:rPr>
        <w:t>;</w:t>
      </w:r>
      <w:r w:rsidRPr="00180C75">
        <w:rPr>
          <w:rFonts w:ascii="Times New Roman" w:hAnsi="Times New Roman"/>
          <w:sz w:val="24"/>
          <w:szCs w:val="24"/>
          <w:lang w:eastAsia="ro-RO"/>
        </w:rPr>
        <w:br/>
      </w:r>
      <w:r w:rsidRPr="00180C75">
        <w:rPr>
          <w:rFonts w:ascii="Times New Roman" w:hAnsi="Times New Roman"/>
          <w:b/>
          <w:bCs/>
          <w:sz w:val="24"/>
          <w:szCs w:val="24"/>
          <w:lang w:eastAsia="ro-RO"/>
        </w:rPr>
        <w:t>d)</w:t>
      </w:r>
      <w:r w:rsidRPr="00180C75">
        <w:rPr>
          <w:rFonts w:ascii="Times New Roman" w:hAnsi="Times New Roman"/>
          <w:sz w:val="24"/>
          <w:szCs w:val="24"/>
          <w:lang w:eastAsia="ro-RO"/>
        </w:rPr>
        <w:t xml:space="preserve"> durata estimată de execuţie a obiectivului de investiţii, exprimată în luni. </w:t>
      </w:r>
    </w:p>
    <w:p w:rsidR="00AA1290" w:rsidRPr="00180C75" w:rsidRDefault="00AA1290" w:rsidP="00AA1290">
      <w:pPr>
        <w:spacing w:before="100" w:beforeAutospacing="1" w:after="100" w:afterAutospacing="1" w:line="240" w:lineRule="auto"/>
        <w:rPr>
          <w:rFonts w:ascii="Times New Roman" w:hAnsi="Times New Roman"/>
          <w:b/>
          <w:bCs/>
          <w:sz w:val="24"/>
          <w:szCs w:val="24"/>
          <w:lang w:eastAsia="ro-RO"/>
        </w:rPr>
      </w:pPr>
      <w:r w:rsidRPr="00180C75">
        <w:rPr>
          <w:rFonts w:ascii="Times New Roman" w:hAnsi="Times New Roman"/>
          <w:sz w:val="24"/>
          <w:szCs w:val="24"/>
          <w:lang w:eastAsia="ro-RO"/>
        </w:rPr>
        <w:t>    </w:t>
      </w:r>
      <w:r w:rsidR="00612D42" w:rsidRPr="00180C75">
        <w:rPr>
          <w:rFonts w:ascii="Times New Roman" w:hAnsi="Times New Roman"/>
          <w:b/>
          <w:bCs/>
          <w:sz w:val="24"/>
          <w:szCs w:val="24"/>
          <w:lang w:eastAsia="ro-RO"/>
        </w:rPr>
        <w:t>5.3</w:t>
      </w:r>
      <w:r w:rsidRPr="00180C75">
        <w:rPr>
          <w:rFonts w:ascii="Times New Roman" w:hAnsi="Times New Roman"/>
          <w:b/>
          <w:bCs/>
          <w:sz w:val="24"/>
          <w:szCs w:val="24"/>
          <w:lang w:eastAsia="ro-RO"/>
        </w:rPr>
        <w:t>.</w:t>
      </w:r>
      <w:r w:rsidRPr="00180C75">
        <w:rPr>
          <w:rFonts w:ascii="Times New Roman" w:hAnsi="Times New Roman"/>
          <w:sz w:val="24"/>
          <w:szCs w:val="24"/>
          <w:lang w:eastAsia="ro-RO"/>
        </w:rPr>
        <w:t xml:space="preserve"> Prezentarea modului în care se asigură conformarea cu reglementările specifice funcţiunii preconizate din punctul de vedere al asigurării tuturor cerinţelor fundamentale aplicabile, conform gradului de detaliere al propuneri</w:t>
      </w:r>
      <w:r w:rsidR="00DA7CB7" w:rsidRPr="00180C75">
        <w:rPr>
          <w:rFonts w:ascii="Times New Roman" w:hAnsi="Times New Roman"/>
          <w:sz w:val="24"/>
          <w:szCs w:val="24"/>
          <w:lang w:eastAsia="ro-RO"/>
        </w:rPr>
        <w:t>i</w:t>
      </w:r>
      <w:r w:rsidRPr="00180C75">
        <w:rPr>
          <w:rFonts w:ascii="Times New Roman" w:hAnsi="Times New Roman"/>
          <w:sz w:val="24"/>
          <w:szCs w:val="24"/>
          <w:lang w:eastAsia="ro-RO"/>
        </w:rPr>
        <w:t xml:space="preserve"> tehnice</w:t>
      </w:r>
      <w:r w:rsidRPr="00180C75">
        <w:rPr>
          <w:rFonts w:ascii="Times New Roman" w:hAnsi="Times New Roman"/>
          <w:sz w:val="24"/>
          <w:szCs w:val="24"/>
          <w:lang w:eastAsia="ro-RO"/>
        </w:rPr>
        <w:br/>
        <w:t>    </w:t>
      </w:r>
      <w:r w:rsidR="00612D42" w:rsidRPr="00180C75">
        <w:rPr>
          <w:rFonts w:ascii="Times New Roman" w:hAnsi="Times New Roman"/>
          <w:b/>
          <w:bCs/>
          <w:sz w:val="24"/>
          <w:szCs w:val="24"/>
          <w:lang w:eastAsia="ro-RO"/>
        </w:rPr>
        <w:t>5.4</w:t>
      </w:r>
      <w:r w:rsidRPr="00180C75">
        <w:rPr>
          <w:rFonts w:ascii="Times New Roman" w:hAnsi="Times New Roman"/>
          <w:b/>
          <w:bCs/>
          <w:sz w:val="24"/>
          <w:szCs w:val="24"/>
          <w:lang w:eastAsia="ro-RO"/>
        </w:rPr>
        <w:t>.</w:t>
      </w:r>
      <w:r w:rsidRPr="00180C75">
        <w:rPr>
          <w:rFonts w:ascii="Times New Roman" w:hAnsi="Times New Roman"/>
          <w:sz w:val="24"/>
          <w:szCs w:val="24"/>
          <w:lang w:eastAsia="ro-RO"/>
        </w:rPr>
        <w:t xml:space="preserve"> Nominalizarea surselor de finanţare a investiţiei, ca urmare a analizei financiare şi economice: fonduri proprii, credite bancare, fonduri externe nerambursabile, alte surse legal constituite.</w:t>
      </w:r>
    </w:p>
    <w:p w:rsidR="00AA1290" w:rsidRPr="00180C75" w:rsidRDefault="00AA1290" w:rsidP="00AA1290">
      <w:pPr>
        <w:spacing w:before="100" w:beforeAutospacing="1" w:after="100" w:afterAutospacing="1" w:line="240" w:lineRule="auto"/>
        <w:rPr>
          <w:rFonts w:ascii="Times New Roman" w:hAnsi="Times New Roman"/>
          <w:b/>
          <w:bCs/>
          <w:sz w:val="24"/>
          <w:szCs w:val="24"/>
          <w:lang w:eastAsia="ro-RO"/>
        </w:rPr>
      </w:pPr>
      <w:r w:rsidRPr="00180C75">
        <w:rPr>
          <w:rFonts w:ascii="Times New Roman" w:hAnsi="Times New Roman"/>
          <w:sz w:val="24"/>
          <w:szCs w:val="24"/>
          <w:lang w:eastAsia="ro-RO"/>
        </w:rPr>
        <w:t>    </w:t>
      </w:r>
      <w:r w:rsidRPr="00180C75">
        <w:rPr>
          <w:rFonts w:ascii="Times New Roman" w:hAnsi="Times New Roman"/>
          <w:b/>
          <w:bCs/>
          <w:sz w:val="24"/>
          <w:szCs w:val="24"/>
          <w:lang w:eastAsia="ro-RO"/>
        </w:rPr>
        <w:t>6. Implementarea investiţiei</w:t>
      </w:r>
      <w:r w:rsidRPr="00180C75">
        <w:rPr>
          <w:rFonts w:ascii="Times New Roman" w:hAnsi="Times New Roman"/>
          <w:sz w:val="24"/>
          <w:szCs w:val="24"/>
          <w:lang w:eastAsia="ro-RO"/>
        </w:rPr>
        <w:br/>
        <w:t>    </w:t>
      </w:r>
      <w:r w:rsidRPr="00180C75">
        <w:rPr>
          <w:rFonts w:ascii="Times New Roman" w:hAnsi="Times New Roman"/>
          <w:sz w:val="24"/>
          <w:szCs w:val="24"/>
          <w:lang w:eastAsia="ro-RO"/>
        </w:rPr>
        <w:br/>
        <w:t>    </w:t>
      </w:r>
      <w:r w:rsidR="00C670DF">
        <w:rPr>
          <w:rFonts w:ascii="Times New Roman" w:hAnsi="Times New Roman"/>
          <w:b/>
          <w:bCs/>
          <w:sz w:val="24"/>
          <w:szCs w:val="24"/>
          <w:lang w:eastAsia="ro-RO"/>
        </w:rPr>
        <w:t>6.1</w:t>
      </w:r>
      <w:r w:rsidRPr="00180C75">
        <w:rPr>
          <w:rFonts w:ascii="Times New Roman" w:hAnsi="Times New Roman"/>
          <w:b/>
          <w:bCs/>
          <w:sz w:val="24"/>
          <w:szCs w:val="24"/>
          <w:lang w:eastAsia="ro-RO"/>
        </w:rPr>
        <w:t>.</w:t>
      </w:r>
      <w:r w:rsidRPr="00180C75">
        <w:rPr>
          <w:rFonts w:ascii="Times New Roman" w:hAnsi="Times New Roman"/>
          <w:sz w:val="24"/>
          <w:szCs w:val="24"/>
          <w:lang w:eastAsia="ro-RO"/>
        </w:rPr>
        <w:t xml:space="preserve"> Strategia de implementare, cuprinzând: durata de implementare a obiectivului de investiţii (în luni calendaristice), durata de execuţie, graficul de implementare a investiţiei, eşalonarea investiţiei pe ani, resurse necesare</w:t>
      </w:r>
      <w:r w:rsidRPr="00180C75">
        <w:rPr>
          <w:rFonts w:ascii="Times New Roman" w:hAnsi="Times New Roman"/>
          <w:sz w:val="24"/>
          <w:szCs w:val="24"/>
          <w:lang w:eastAsia="ro-RO"/>
        </w:rPr>
        <w:br/>
        <w:t>    </w:t>
      </w:r>
      <w:r w:rsidR="00C670DF">
        <w:rPr>
          <w:rFonts w:ascii="Times New Roman" w:hAnsi="Times New Roman"/>
          <w:b/>
          <w:bCs/>
          <w:sz w:val="24"/>
          <w:szCs w:val="24"/>
          <w:lang w:eastAsia="ro-RO"/>
        </w:rPr>
        <w:t>6.2</w:t>
      </w:r>
      <w:r w:rsidRPr="00180C75">
        <w:rPr>
          <w:rFonts w:ascii="Times New Roman" w:hAnsi="Times New Roman"/>
          <w:b/>
          <w:bCs/>
          <w:sz w:val="24"/>
          <w:szCs w:val="24"/>
          <w:lang w:eastAsia="ro-RO"/>
        </w:rPr>
        <w:t>.</w:t>
      </w:r>
      <w:r w:rsidRPr="00180C75">
        <w:rPr>
          <w:rFonts w:ascii="Times New Roman" w:hAnsi="Times New Roman"/>
          <w:sz w:val="24"/>
          <w:szCs w:val="24"/>
          <w:lang w:eastAsia="ro-RO"/>
        </w:rPr>
        <w:t xml:space="preserve"> Strategia de exploatare/operare şi întreţinere: etape, metode şi resurse necesare</w:t>
      </w:r>
      <w:r w:rsidRPr="00180C75">
        <w:rPr>
          <w:rFonts w:ascii="Times New Roman" w:hAnsi="Times New Roman"/>
          <w:sz w:val="24"/>
          <w:szCs w:val="24"/>
          <w:lang w:eastAsia="ro-RO"/>
        </w:rPr>
        <w:br/>
        <w:t>    </w:t>
      </w:r>
      <w:r w:rsidR="00C670DF">
        <w:rPr>
          <w:rFonts w:ascii="Times New Roman" w:hAnsi="Times New Roman"/>
          <w:b/>
          <w:bCs/>
          <w:sz w:val="24"/>
          <w:szCs w:val="24"/>
          <w:lang w:eastAsia="ro-RO"/>
        </w:rPr>
        <w:t>6.3</w:t>
      </w:r>
      <w:r w:rsidRPr="00180C75">
        <w:rPr>
          <w:rFonts w:ascii="Times New Roman" w:hAnsi="Times New Roman"/>
          <w:b/>
          <w:bCs/>
          <w:sz w:val="24"/>
          <w:szCs w:val="24"/>
          <w:lang w:eastAsia="ro-RO"/>
        </w:rPr>
        <w:t>.</w:t>
      </w:r>
      <w:r w:rsidRPr="00180C75">
        <w:rPr>
          <w:rFonts w:ascii="Times New Roman" w:hAnsi="Times New Roman"/>
          <w:sz w:val="24"/>
          <w:szCs w:val="24"/>
          <w:lang w:eastAsia="ro-RO"/>
        </w:rPr>
        <w:t xml:space="preserve"> Recomandări privind asigurarea capacităţii manageriale şi instituţionale</w:t>
      </w:r>
      <w:r w:rsidRPr="00180C75">
        <w:rPr>
          <w:rFonts w:ascii="Times New Roman" w:hAnsi="Times New Roman"/>
          <w:sz w:val="24"/>
          <w:szCs w:val="24"/>
          <w:lang w:eastAsia="ro-RO"/>
        </w:rPr>
        <w:br/>
      </w:r>
      <w:r w:rsidRPr="00180C75">
        <w:rPr>
          <w:rFonts w:ascii="Times New Roman" w:hAnsi="Times New Roman"/>
          <w:b/>
          <w:bCs/>
          <w:sz w:val="24"/>
          <w:szCs w:val="24"/>
          <w:lang w:eastAsia="ro-RO"/>
        </w:rPr>
        <w:t>   </w:t>
      </w:r>
    </w:p>
    <w:p w:rsidR="00AA1290" w:rsidRPr="00180C75" w:rsidRDefault="00AA1290" w:rsidP="00AA1290">
      <w:pPr>
        <w:spacing w:before="100" w:beforeAutospacing="1" w:after="100" w:afterAutospacing="1" w:line="240" w:lineRule="auto"/>
        <w:rPr>
          <w:rFonts w:ascii="Times New Roman" w:hAnsi="Times New Roman"/>
          <w:b/>
          <w:bCs/>
          <w:sz w:val="24"/>
          <w:szCs w:val="24"/>
          <w:lang w:eastAsia="ro-RO"/>
        </w:rPr>
      </w:pPr>
      <w:r w:rsidRPr="00180C75">
        <w:rPr>
          <w:rFonts w:ascii="Times New Roman" w:hAnsi="Times New Roman"/>
          <w:b/>
          <w:bCs/>
          <w:sz w:val="24"/>
          <w:szCs w:val="24"/>
          <w:lang w:eastAsia="ro-RO"/>
        </w:rPr>
        <w:t> 7. Concluzii şi recomandări</w:t>
      </w:r>
      <w:r w:rsidRPr="00180C75">
        <w:rPr>
          <w:rFonts w:ascii="Times New Roman" w:hAnsi="Times New Roman"/>
          <w:b/>
          <w:bCs/>
          <w:sz w:val="24"/>
          <w:szCs w:val="24"/>
          <w:lang w:eastAsia="ro-RO"/>
        </w:rPr>
        <w:br/>
      </w:r>
    </w:p>
    <w:p w:rsidR="00AA1290" w:rsidRPr="00180C75" w:rsidRDefault="00AA1290" w:rsidP="00AA1290">
      <w:pPr>
        <w:spacing w:before="100" w:beforeAutospacing="1" w:after="100" w:afterAutospacing="1" w:line="240" w:lineRule="auto"/>
        <w:rPr>
          <w:rFonts w:ascii="Times New Roman" w:hAnsi="Times New Roman"/>
          <w:b/>
          <w:bCs/>
          <w:sz w:val="24"/>
          <w:szCs w:val="24"/>
          <w:lang w:eastAsia="ro-RO"/>
        </w:rPr>
      </w:pPr>
      <w:r w:rsidRPr="00180C75">
        <w:rPr>
          <w:rFonts w:ascii="Times New Roman" w:hAnsi="Times New Roman"/>
          <w:b/>
          <w:bCs/>
          <w:sz w:val="24"/>
          <w:szCs w:val="24"/>
          <w:lang w:eastAsia="ro-RO"/>
        </w:rPr>
        <w:t>Se completeaza cu Devizul General și Devizul/ele pe obiect ... conform Anexelor 7 și 8 din HG 907/2016.</w:t>
      </w:r>
    </w:p>
    <w:p w:rsidR="00FB1C29" w:rsidRPr="00180C75" w:rsidRDefault="00FB1C29" w:rsidP="00AA1290">
      <w:pPr>
        <w:spacing w:before="100" w:beforeAutospacing="1" w:after="100" w:afterAutospacing="1" w:line="240" w:lineRule="auto"/>
        <w:rPr>
          <w:rFonts w:ascii="Times New Roman" w:hAnsi="Times New Roman"/>
          <w:b/>
          <w:bCs/>
          <w:sz w:val="24"/>
          <w:szCs w:val="24"/>
          <w:lang w:eastAsia="ro-RO"/>
        </w:rPr>
      </w:pPr>
    </w:p>
    <w:tbl>
      <w:tblPr>
        <w:tblW w:w="5469" w:type="pct"/>
        <w:tblCellMar>
          <w:left w:w="10" w:type="dxa"/>
          <w:right w:w="10" w:type="dxa"/>
        </w:tblCellMar>
        <w:tblLook w:val="04A0" w:firstRow="1" w:lastRow="0" w:firstColumn="1" w:lastColumn="0" w:noHBand="0" w:noVBand="1"/>
      </w:tblPr>
      <w:tblGrid>
        <w:gridCol w:w="547"/>
        <w:gridCol w:w="6164"/>
        <w:gridCol w:w="642"/>
        <w:gridCol w:w="118"/>
        <w:gridCol w:w="212"/>
        <w:gridCol w:w="658"/>
        <w:gridCol w:w="61"/>
        <w:gridCol w:w="160"/>
        <w:gridCol w:w="670"/>
        <w:gridCol w:w="130"/>
        <w:gridCol w:w="364"/>
        <w:gridCol w:w="35"/>
        <w:gridCol w:w="87"/>
        <w:gridCol w:w="135"/>
        <w:gridCol w:w="42"/>
        <w:gridCol w:w="116"/>
        <w:gridCol w:w="64"/>
      </w:tblGrid>
      <w:tr w:rsidR="00612D42" w:rsidRPr="00180C75" w:rsidTr="00C670DF">
        <w:tblPrEx>
          <w:tblCellMar>
            <w:top w:w="0" w:type="dxa"/>
            <w:bottom w:w="0" w:type="dxa"/>
          </w:tblCellMar>
        </w:tblPrEx>
        <w:trPr>
          <w:gridAfter w:val="7"/>
          <w:wAfter w:w="843" w:type="dxa"/>
          <w:trHeight w:val="375"/>
        </w:trPr>
        <w:tc>
          <w:tcPr>
            <w:tcW w:w="9265" w:type="dxa"/>
            <w:gridSpan w:val="10"/>
            <w:noWrap/>
            <w:tcMar>
              <w:top w:w="0" w:type="dxa"/>
              <w:left w:w="108" w:type="dxa"/>
              <w:bottom w:w="0" w:type="dxa"/>
              <w:right w:w="108" w:type="dxa"/>
            </w:tcMar>
            <w:vAlign w:val="bottom"/>
          </w:tcPr>
          <w:tbl>
            <w:tblPr>
              <w:tblW w:w="8187" w:type="dxa"/>
              <w:tblInd w:w="109" w:type="dxa"/>
              <w:tblCellMar>
                <w:left w:w="10" w:type="dxa"/>
                <w:right w:w="10" w:type="dxa"/>
              </w:tblCellMar>
              <w:tblLook w:val="04A0" w:firstRow="1" w:lastRow="0" w:firstColumn="1" w:lastColumn="0" w:noHBand="0" w:noVBand="1"/>
            </w:tblPr>
            <w:tblGrid>
              <w:gridCol w:w="5396"/>
              <w:gridCol w:w="1437"/>
              <w:gridCol w:w="1354"/>
            </w:tblGrid>
            <w:tr w:rsidR="00612D42" w:rsidRPr="00180C75" w:rsidTr="00DA5B60">
              <w:tblPrEx>
                <w:tblCellMar>
                  <w:top w:w="0" w:type="dxa"/>
                  <w:bottom w:w="0" w:type="dxa"/>
                </w:tblCellMar>
              </w:tblPrEx>
              <w:trPr>
                <w:trHeight w:val="253"/>
              </w:trPr>
              <w:tc>
                <w:tcPr>
                  <w:tcW w:w="5396" w:type="dxa"/>
                  <w:noWrap/>
                  <w:tcMar>
                    <w:top w:w="15" w:type="dxa"/>
                    <w:left w:w="108" w:type="dxa"/>
                    <w:bottom w:w="15" w:type="dxa"/>
                    <w:right w:w="108" w:type="dxa"/>
                  </w:tcMar>
                </w:tcPr>
                <w:p w:rsidR="00612D42" w:rsidRPr="00180C75" w:rsidRDefault="00612D42" w:rsidP="00612D42">
                  <w:pPr>
                    <w:suppressAutoHyphens/>
                    <w:autoSpaceDN w:val="0"/>
                    <w:spacing w:after="0" w:line="240" w:lineRule="auto"/>
                    <w:textAlignment w:val="baseline"/>
                    <w:rPr>
                      <w:rFonts w:ascii="Times New Roman" w:hAnsi="Times New Roman"/>
                      <w:sz w:val="20"/>
                      <w:szCs w:val="20"/>
                      <w:lang w:val="en-US"/>
                    </w:rPr>
                  </w:pPr>
                </w:p>
                <w:p w:rsidR="00612D42" w:rsidRPr="00180C75" w:rsidRDefault="00612D42" w:rsidP="00612D42">
                  <w:pPr>
                    <w:suppressAutoHyphens/>
                    <w:autoSpaceDN w:val="0"/>
                    <w:spacing w:after="0" w:line="240" w:lineRule="auto"/>
                    <w:textAlignment w:val="baseline"/>
                    <w:rPr>
                      <w:rFonts w:ascii="Times New Roman" w:hAnsi="Times New Roman"/>
                      <w:sz w:val="20"/>
                      <w:szCs w:val="20"/>
                      <w:lang w:val="en-US"/>
                    </w:rPr>
                  </w:pPr>
                  <w:r w:rsidRPr="00180C75">
                    <w:rPr>
                      <w:rFonts w:ascii="Times New Roman" w:hAnsi="Times New Roman"/>
                      <w:sz w:val="20"/>
                      <w:szCs w:val="20"/>
                      <w:lang w:val="en-US"/>
                    </w:rPr>
                    <w:t>Consultant,</w:t>
                  </w:r>
                </w:p>
              </w:tc>
              <w:tc>
                <w:tcPr>
                  <w:tcW w:w="1437" w:type="dxa"/>
                  <w:noWrap/>
                  <w:tcMar>
                    <w:top w:w="15" w:type="dxa"/>
                    <w:left w:w="108" w:type="dxa"/>
                    <w:bottom w:w="15" w:type="dxa"/>
                    <w:right w:w="108" w:type="dxa"/>
                  </w:tcMar>
                </w:tcPr>
                <w:p w:rsidR="00612D42" w:rsidRPr="00180C75" w:rsidRDefault="00612D42" w:rsidP="00612D42">
                  <w:pPr>
                    <w:suppressAutoHyphens/>
                    <w:autoSpaceDN w:val="0"/>
                    <w:spacing w:after="0" w:line="240" w:lineRule="auto"/>
                    <w:textAlignment w:val="baseline"/>
                    <w:rPr>
                      <w:rFonts w:ascii="Times New Roman" w:hAnsi="Times New Roman"/>
                      <w:sz w:val="20"/>
                      <w:szCs w:val="20"/>
                      <w:lang w:val="en-US"/>
                    </w:rPr>
                  </w:pPr>
                </w:p>
              </w:tc>
              <w:tc>
                <w:tcPr>
                  <w:tcW w:w="1354" w:type="dxa"/>
                  <w:noWrap/>
                  <w:tcMar>
                    <w:top w:w="15" w:type="dxa"/>
                    <w:left w:w="108" w:type="dxa"/>
                    <w:bottom w:w="15" w:type="dxa"/>
                    <w:right w:w="108" w:type="dxa"/>
                  </w:tcMar>
                </w:tcPr>
                <w:p w:rsidR="00612D42" w:rsidRPr="00180C75" w:rsidRDefault="00612D42" w:rsidP="00612D42">
                  <w:pPr>
                    <w:suppressAutoHyphens/>
                    <w:autoSpaceDN w:val="0"/>
                    <w:spacing w:after="0" w:line="240" w:lineRule="auto"/>
                    <w:textAlignment w:val="baseline"/>
                    <w:rPr>
                      <w:rFonts w:ascii="Times New Roman" w:hAnsi="Times New Roman"/>
                      <w:sz w:val="20"/>
                      <w:szCs w:val="20"/>
                      <w:lang w:val="en-US"/>
                    </w:rPr>
                  </w:pPr>
                </w:p>
              </w:tc>
            </w:tr>
            <w:tr w:rsidR="00612D42" w:rsidRPr="00180C75" w:rsidTr="00DA5B60">
              <w:tblPrEx>
                <w:tblCellMar>
                  <w:top w:w="0" w:type="dxa"/>
                  <w:bottom w:w="0" w:type="dxa"/>
                </w:tblCellMar>
              </w:tblPrEx>
              <w:trPr>
                <w:trHeight w:val="253"/>
              </w:trPr>
              <w:tc>
                <w:tcPr>
                  <w:tcW w:w="8187" w:type="dxa"/>
                  <w:gridSpan w:val="3"/>
                  <w:noWrap/>
                  <w:tcMar>
                    <w:top w:w="15" w:type="dxa"/>
                    <w:left w:w="108" w:type="dxa"/>
                    <w:bottom w:w="15" w:type="dxa"/>
                    <w:right w:w="108" w:type="dxa"/>
                  </w:tcMar>
                </w:tcPr>
                <w:p w:rsidR="00612D42" w:rsidRPr="00180C75" w:rsidRDefault="00612D42" w:rsidP="00612D42">
                  <w:pPr>
                    <w:suppressAutoHyphens/>
                    <w:autoSpaceDN w:val="0"/>
                    <w:spacing w:after="0" w:line="240" w:lineRule="auto"/>
                    <w:textAlignment w:val="baseline"/>
                    <w:rPr>
                      <w:rFonts w:ascii="Times New Roman" w:hAnsi="Times New Roman"/>
                      <w:sz w:val="20"/>
                      <w:szCs w:val="20"/>
                      <w:lang w:val="en-US"/>
                    </w:rPr>
                  </w:pPr>
                  <w:r w:rsidRPr="00180C75">
                    <w:rPr>
                      <w:rFonts w:ascii="Times New Roman" w:hAnsi="Times New Roman"/>
                      <w:sz w:val="20"/>
                      <w:szCs w:val="20"/>
                      <w:lang w:val="en-US"/>
                    </w:rPr>
                    <w:t>SC …………………………. S.R.L., CUI: …………….., Nr. ORC.: J…/………/……………..</w:t>
                  </w:r>
                </w:p>
              </w:tc>
            </w:tr>
          </w:tbl>
          <w:p w:rsidR="00612D42" w:rsidRPr="00180C75" w:rsidRDefault="00612D42" w:rsidP="00612D42">
            <w:pPr>
              <w:suppressAutoHyphens/>
              <w:autoSpaceDN w:val="0"/>
              <w:spacing w:after="0" w:line="240" w:lineRule="auto"/>
              <w:jc w:val="center"/>
              <w:textAlignment w:val="baseline"/>
              <w:rPr>
                <w:rFonts w:ascii="Times New Roman" w:hAnsi="Times New Roman"/>
                <w:b/>
                <w:bCs/>
                <w:color w:val="000000"/>
                <w:sz w:val="28"/>
                <w:szCs w:val="28"/>
                <w:lang w:val="en-US"/>
              </w:rPr>
            </w:pPr>
          </w:p>
          <w:p w:rsidR="00612D42" w:rsidRPr="00180C75" w:rsidRDefault="00612D42" w:rsidP="00612D42">
            <w:pPr>
              <w:suppressAutoHyphens/>
              <w:autoSpaceDN w:val="0"/>
              <w:spacing w:after="0" w:line="240" w:lineRule="auto"/>
              <w:jc w:val="center"/>
              <w:textAlignment w:val="baseline"/>
              <w:rPr>
                <w:rFonts w:ascii="Times New Roman" w:hAnsi="Times New Roman"/>
                <w:b/>
                <w:bCs/>
                <w:color w:val="000000"/>
                <w:sz w:val="28"/>
                <w:szCs w:val="28"/>
                <w:lang w:val="en-US"/>
              </w:rPr>
            </w:pPr>
          </w:p>
          <w:p w:rsidR="00612D42" w:rsidRPr="00180C75" w:rsidRDefault="00612D42" w:rsidP="00612D42">
            <w:pPr>
              <w:suppressAutoHyphens/>
              <w:autoSpaceDN w:val="0"/>
              <w:spacing w:after="0" w:line="240" w:lineRule="auto"/>
              <w:jc w:val="center"/>
              <w:textAlignment w:val="baseline"/>
              <w:rPr>
                <w:rFonts w:ascii="Times New Roman" w:hAnsi="Times New Roman"/>
                <w:b/>
                <w:bCs/>
                <w:color w:val="000000"/>
                <w:sz w:val="28"/>
                <w:szCs w:val="28"/>
                <w:lang w:val="en-US"/>
              </w:rPr>
            </w:pPr>
          </w:p>
          <w:p w:rsidR="00612D42" w:rsidRPr="00180C75" w:rsidRDefault="00612D42" w:rsidP="00612D42">
            <w:pPr>
              <w:suppressAutoHyphens/>
              <w:autoSpaceDN w:val="0"/>
              <w:spacing w:after="0" w:line="240" w:lineRule="auto"/>
              <w:jc w:val="center"/>
              <w:textAlignment w:val="baseline"/>
              <w:rPr>
                <w:rFonts w:ascii="Times New Roman" w:hAnsi="Times New Roman"/>
                <w:b/>
                <w:bCs/>
                <w:color w:val="000000"/>
                <w:sz w:val="28"/>
                <w:szCs w:val="28"/>
                <w:lang w:val="en-US"/>
              </w:rPr>
            </w:pPr>
            <w:r w:rsidRPr="00180C75">
              <w:rPr>
                <w:rFonts w:ascii="Times New Roman" w:hAnsi="Times New Roman"/>
                <w:b/>
                <w:bCs/>
                <w:color w:val="000000"/>
                <w:sz w:val="28"/>
                <w:szCs w:val="28"/>
                <w:lang w:val="en-US"/>
              </w:rPr>
              <w:t>DEVIZ GENERAL</w:t>
            </w:r>
          </w:p>
        </w:tc>
      </w:tr>
      <w:tr w:rsidR="00612D42" w:rsidRPr="00180C75" w:rsidTr="00C670DF">
        <w:tblPrEx>
          <w:tblCellMar>
            <w:top w:w="0" w:type="dxa"/>
            <w:bottom w:w="0" w:type="dxa"/>
          </w:tblCellMar>
        </w:tblPrEx>
        <w:trPr>
          <w:gridAfter w:val="7"/>
          <w:wAfter w:w="843" w:type="dxa"/>
          <w:trHeight w:val="300"/>
        </w:trPr>
        <w:tc>
          <w:tcPr>
            <w:tcW w:w="9265" w:type="dxa"/>
            <w:gridSpan w:val="10"/>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center"/>
              <w:textAlignment w:val="baseline"/>
              <w:rPr>
                <w:rFonts w:ascii="Times New Roman" w:hAnsi="Times New Roman"/>
                <w:color w:val="000000"/>
                <w:lang w:val="en-US"/>
              </w:rPr>
            </w:pPr>
            <w:r w:rsidRPr="00180C75">
              <w:rPr>
                <w:rFonts w:ascii="Times New Roman" w:hAnsi="Times New Roman"/>
                <w:color w:val="000000"/>
                <w:lang w:val="en-US"/>
              </w:rPr>
              <w:t>al obiectivului de investiţii</w:t>
            </w:r>
          </w:p>
        </w:tc>
      </w:tr>
      <w:tr w:rsidR="00612D42" w:rsidRPr="00180C75" w:rsidTr="00C670DF">
        <w:tblPrEx>
          <w:tblCellMar>
            <w:top w:w="0" w:type="dxa"/>
            <w:bottom w:w="0" w:type="dxa"/>
          </w:tblCellMar>
        </w:tblPrEx>
        <w:trPr>
          <w:gridAfter w:val="7"/>
          <w:wAfter w:w="843" w:type="dxa"/>
          <w:trHeight w:val="300"/>
        </w:trPr>
        <w:tc>
          <w:tcPr>
            <w:tcW w:w="9265" w:type="dxa"/>
            <w:gridSpan w:val="10"/>
            <w:tcBorders>
              <w:bottom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center"/>
              <w:textAlignment w:val="baseline"/>
              <w:rPr>
                <w:rFonts w:ascii="Times New Roman" w:hAnsi="Times New Roman"/>
                <w:color w:val="000000"/>
                <w:lang w:val="en-US"/>
              </w:rPr>
            </w:pPr>
            <w:r w:rsidRPr="00180C75">
              <w:rPr>
                <w:rFonts w:ascii="Times New Roman" w:hAnsi="Times New Roman"/>
                <w:color w:val="000000"/>
                <w:lang w:val="en-US"/>
              </w:rPr>
              <w:t>………………………………………………………………………</w:t>
            </w:r>
          </w:p>
        </w:tc>
      </w:tr>
      <w:tr w:rsidR="00612D42" w:rsidRPr="00180C75" w:rsidTr="00C670DF">
        <w:tblPrEx>
          <w:tblCellMar>
            <w:top w:w="0" w:type="dxa"/>
            <w:bottom w:w="0" w:type="dxa"/>
          </w:tblCellMar>
        </w:tblPrEx>
        <w:trPr>
          <w:gridAfter w:val="7"/>
          <w:wAfter w:w="843" w:type="dxa"/>
          <w:trHeight w:val="315"/>
        </w:trPr>
        <w:tc>
          <w:tcPr>
            <w:tcW w:w="9265" w:type="dxa"/>
            <w:gridSpan w:val="10"/>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jc w:val="center"/>
              <w:textAlignment w:val="baseline"/>
              <w:rPr>
                <w:rFonts w:ascii="Times New Roman" w:hAnsi="Times New Roman"/>
                <w:i/>
                <w:iCs/>
                <w:color w:val="000000"/>
                <w:lang w:val="en-US"/>
              </w:rPr>
            </w:pPr>
            <w:r w:rsidRPr="00180C75">
              <w:rPr>
                <w:rFonts w:ascii="Times New Roman" w:hAnsi="Times New Roman"/>
                <w:i/>
                <w:iCs/>
                <w:color w:val="000000"/>
                <w:lang w:val="en-US"/>
              </w:rPr>
              <w:t>(denumirea obiectivului de investiţii)</w:t>
            </w:r>
          </w:p>
        </w:tc>
      </w:tr>
      <w:tr w:rsidR="00612D42" w:rsidRPr="00180C75" w:rsidTr="00C670DF">
        <w:tblPrEx>
          <w:tblCellMar>
            <w:top w:w="0" w:type="dxa"/>
            <w:bottom w:w="0" w:type="dxa"/>
          </w:tblCellMar>
        </w:tblPrEx>
        <w:trPr>
          <w:gridAfter w:val="7"/>
          <w:wAfter w:w="843" w:type="dxa"/>
          <w:trHeight w:val="600"/>
        </w:trPr>
        <w:tc>
          <w:tcPr>
            <w:tcW w:w="540" w:type="dxa"/>
            <w:vMerge w:val="restart"/>
            <w:tcBorders>
              <w:top w:val="single" w:sz="8" w:space="0" w:color="000000"/>
              <w:left w:val="single" w:sz="8" w:space="0" w:color="000000"/>
              <w:bottom w:val="single" w:sz="8" w:space="0" w:color="000000"/>
              <w:right w:val="single" w:sz="4" w:space="0" w:color="000000"/>
            </w:tcBorders>
            <w:shd w:val="clear" w:color="auto" w:fill="00B0F0"/>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jc w:val="center"/>
              <w:textAlignment w:val="baseline"/>
              <w:rPr>
                <w:rFonts w:ascii="Times New Roman" w:hAnsi="Times New Roman"/>
                <w:b/>
                <w:bCs/>
                <w:color w:val="000000"/>
                <w:lang w:val="en-US"/>
              </w:rPr>
            </w:pPr>
            <w:r w:rsidRPr="00180C75">
              <w:rPr>
                <w:rFonts w:ascii="Times New Roman" w:hAnsi="Times New Roman"/>
                <w:b/>
                <w:bCs/>
                <w:color w:val="000000"/>
                <w:lang w:val="en-US"/>
              </w:rPr>
              <w:t>Nr. crt.</w:t>
            </w:r>
          </w:p>
        </w:tc>
        <w:tc>
          <w:tcPr>
            <w:tcW w:w="6084" w:type="dxa"/>
            <w:vMerge w:val="restart"/>
            <w:tcBorders>
              <w:top w:val="single" w:sz="8" w:space="0" w:color="000000"/>
              <w:left w:val="single" w:sz="4" w:space="0" w:color="000000"/>
              <w:bottom w:val="single" w:sz="8" w:space="0" w:color="000000"/>
              <w:right w:val="single" w:sz="4" w:space="0" w:color="000000"/>
            </w:tcBorders>
            <w:shd w:val="clear" w:color="auto" w:fill="00B0F0"/>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jc w:val="center"/>
              <w:textAlignment w:val="baseline"/>
              <w:rPr>
                <w:rFonts w:ascii="Times New Roman" w:hAnsi="Times New Roman"/>
                <w:b/>
                <w:bCs/>
                <w:color w:val="000000"/>
                <w:lang w:val="en-US"/>
              </w:rPr>
            </w:pPr>
            <w:r w:rsidRPr="00180C75">
              <w:rPr>
                <w:rFonts w:ascii="Times New Roman" w:hAnsi="Times New Roman"/>
                <w:b/>
                <w:bCs/>
                <w:color w:val="000000"/>
                <w:lang w:val="en-US"/>
              </w:rPr>
              <w:t>Denumirea capitolelor şi subcapitolelor de cheltuieli</w:t>
            </w:r>
          </w:p>
        </w:tc>
        <w:tc>
          <w:tcPr>
            <w:tcW w:w="962" w:type="dxa"/>
            <w:gridSpan w:val="3"/>
            <w:tcBorders>
              <w:top w:val="single" w:sz="8"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jc w:val="center"/>
              <w:textAlignment w:val="baseline"/>
              <w:rPr>
                <w:rFonts w:ascii="Times New Roman" w:hAnsi="Times New Roman"/>
                <w:b/>
                <w:bCs/>
                <w:color w:val="000000"/>
                <w:lang w:val="en-US"/>
              </w:rPr>
            </w:pPr>
            <w:r w:rsidRPr="00180C75">
              <w:rPr>
                <w:rFonts w:ascii="Times New Roman" w:hAnsi="Times New Roman"/>
                <w:b/>
                <w:bCs/>
                <w:color w:val="000000"/>
                <w:lang w:val="en-US"/>
              </w:rPr>
              <w:t>Valoare fără TVA</w:t>
            </w:r>
          </w:p>
        </w:tc>
        <w:tc>
          <w:tcPr>
            <w:tcW w:w="719" w:type="dxa"/>
            <w:gridSpan w:val="2"/>
            <w:tcBorders>
              <w:top w:val="single" w:sz="8" w:space="0" w:color="000000"/>
              <w:bottom w:val="single" w:sz="4" w:space="0" w:color="000000"/>
              <w:right w:val="single" w:sz="4" w:space="0" w:color="000000"/>
            </w:tcBorders>
            <w:shd w:val="clear" w:color="auto" w:fill="00B0F0"/>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jc w:val="center"/>
              <w:textAlignment w:val="baseline"/>
              <w:rPr>
                <w:rFonts w:ascii="Times New Roman" w:hAnsi="Times New Roman"/>
                <w:b/>
                <w:bCs/>
                <w:color w:val="000000"/>
                <w:lang w:val="en-US"/>
              </w:rPr>
            </w:pPr>
            <w:r w:rsidRPr="00180C75">
              <w:rPr>
                <w:rFonts w:ascii="Times New Roman" w:hAnsi="Times New Roman"/>
                <w:b/>
                <w:bCs/>
                <w:color w:val="000000"/>
                <w:lang w:val="en-US"/>
              </w:rPr>
              <w:t>TVA</w:t>
            </w:r>
          </w:p>
        </w:tc>
        <w:tc>
          <w:tcPr>
            <w:tcW w:w="960" w:type="dxa"/>
            <w:gridSpan w:val="3"/>
            <w:tcBorders>
              <w:top w:val="single" w:sz="8" w:space="0" w:color="000000"/>
              <w:bottom w:val="single" w:sz="4" w:space="0" w:color="000000"/>
              <w:right w:val="single" w:sz="8" w:space="0" w:color="000000"/>
            </w:tcBorders>
            <w:shd w:val="clear" w:color="auto" w:fill="00B0F0"/>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Valoare cu TVA</w:t>
            </w:r>
          </w:p>
        </w:tc>
      </w:tr>
      <w:tr w:rsidR="00612D42" w:rsidRPr="00180C75" w:rsidTr="00C670DF">
        <w:tblPrEx>
          <w:tblCellMar>
            <w:top w:w="0" w:type="dxa"/>
            <w:bottom w:w="0" w:type="dxa"/>
          </w:tblCellMar>
        </w:tblPrEx>
        <w:trPr>
          <w:gridAfter w:val="7"/>
          <w:wAfter w:w="843" w:type="dxa"/>
          <w:trHeight w:val="315"/>
        </w:trPr>
        <w:tc>
          <w:tcPr>
            <w:tcW w:w="540" w:type="dxa"/>
            <w:vMerge/>
            <w:tcBorders>
              <w:top w:val="single" w:sz="8" w:space="0" w:color="000000"/>
              <w:left w:val="single" w:sz="8" w:space="0" w:color="000000"/>
              <w:bottom w:val="single" w:sz="8" w:space="0" w:color="000000"/>
              <w:right w:val="single" w:sz="4" w:space="0" w:color="000000"/>
            </w:tcBorders>
            <w:shd w:val="clear" w:color="auto" w:fill="00B0F0"/>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p>
        </w:tc>
        <w:tc>
          <w:tcPr>
            <w:tcW w:w="6084" w:type="dxa"/>
            <w:vMerge/>
            <w:tcBorders>
              <w:top w:val="single" w:sz="8" w:space="0" w:color="000000"/>
              <w:left w:val="single" w:sz="4" w:space="0" w:color="000000"/>
              <w:bottom w:val="single" w:sz="8" w:space="0" w:color="000000"/>
              <w:right w:val="single" w:sz="4" w:space="0" w:color="000000"/>
            </w:tcBorders>
            <w:shd w:val="clear" w:color="auto" w:fill="00B0F0"/>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p>
        </w:tc>
        <w:tc>
          <w:tcPr>
            <w:tcW w:w="962" w:type="dxa"/>
            <w:gridSpan w:val="3"/>
            <w:tcBorders>
              <w:bottom w:val="single" w:sz="8" w:space="0" w:color="000000"/>
              <w:right w:val="single" w:sz="4" w:space="0" w:color="000000"/>
            </w:tcBorders>
            <w:shd w:val="clear" w:color="auto" w:fill="00B0F0"/>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jc w:val="center"/>
              <w:textAlignment w:val="baseline"/>
              <w:rPr>
                <w:rFonts w:ascii="Times New Roman" w:hAnsi="Times New Roman"/>
                <w:b/>
                <w:bCs/>
                <w:color w:val="000000"/>
                <w:lang w:val="en-US"/>
              </w:rPr>
            </w:pPr>
            <w:r w:rsidRPr="00180C75">
              <w:rPr>
                <w:rFonts w:ascii="Times New Roman" w:hAnsi="Times New Roman"/>
                <w:b/>
                <w:bCs/>
                <w:color w:val="000000"/>
                <w:lang w:val="en-US"/>
              </w:rPr>
              <w:t>lei</w:t>
            </w:r>
          </w:p>
        </w:tc>
        <w:tc>
          <w:tcPr>
            <w:tcW w:w="719" w:type="dxa"/>
            <w:gridSpan w:val="2"/>
            <w:tcBorders>
              <w:bottom w:val="single" w:sz="8" w:space="0" w:color="000000"/>
              <w:right w:val="single" w:sz="4" w:space="0" w:color="000000"/>
            </w:tcBorders>
            <w:shd w:val="clear" w:color="auto" w:fill="00B0F0"/>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jc w:val="center"/>
              <w:textAlignment w:val="baseline"/>
              <w:rPr>
                <w:rFonts w:ascii="Times New Roman" w:hAnsi="Times New Roman"/>
                <w:b/>
                <w:bCs/>
                <w:color w:val="000000"/>
                <w:lang w:val="en-US"/>
              </w:rPr>
            </w:pPr>
            <w:r w:rsidRPr="00180C75">
              <w:rPr>
                <w:rFonts w:ascii="Times New Roman" w:hAnsi="Times New Roman"/>
                <w:b/>
                <w:bCs/>
                <w:color w:val="000000"/>
                <w:lang w:val="en-US"/>
              </w:rPr>
              <w:t>lei</w:t>
            </w:r>
          </w:p>
        </w:tc>
        <w:tc>
          <w:tcPr>
            <w:tcW w:w="960" w:type="dxa"/>
            <w:gridSpan w:val="3"/>
            <w:tcBorders>
              <w:bottom w:val="single" w:sz="8" w:space="0" w:color="000000"/>
              <w:right w:val="single" w:sz="8" w:space="0" w:color="000000"/>
            </w:tcBorders>
            <w:shd w:val="clear" w:color="auto" w:fill="00B0F0"/>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 xml:space="preserve">      lei</w:t>
            </w:r>
          </w:p>
        </w:tc>
      </w:tr>
      <w:tr w:rsidR="00612D42" w:rsidRPr="00180C75" w:rsidTr="00C670DF">
        <w:tblPrEx>
          <w:tblCellMar>
            <w:top w:w="0" w:type="dxa"/>
            <w:bottom w:w="0" w:type="dxa"/>
          </w:tblCellMar>
        </w:tblPrEx>
        <w:trPr>
          <w:gridAfter w:val="7"/>
          <w:wAfter w:w="843" w:type="dxa"/>
          <w:trHeight w:val="315"/>
        </w:trPr>
        <w:tc>
          <w:tcPr>
            <w:tcW w:w="540" w:type="dxa"/>
            <w:tcBorders>
              <w:left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jc w:val="center"/>
              <w:textAlignment w:val="baseline"/>
              <w:rPr>
                <w:rFonts w:ascii="Times New Roman" w:hAnsi="Times New Roman"/>
                <w:color w:val="000000"/>
                <w:lang w:val="en-US"/>
              </w:rPr>
            </w:pPr>
            <w:r w:rsidRPr="00180C75">
              <w:rPr>
                <w:rFonts w:ascii="Times New Roman" w:hAnsi="Times New Roman"/>
                <w:color w:val="000000"/>
                <w:lang w:val="en-US"/>
              </w:rPr>
              <w:t>1</w:t>
            </w:r>
          </w:p>
        </w:tc>
        <w:tc>
          <w:tcPr>
            <w:tcW w:w="6084" w:type="dxa"/>
            <w:tcBorders>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jc w:val="center"/>
              <w:textAlignment w:val="baseline"/>
              <w:rPr>
                <w:rFonts w:ascii="Times New Roman" w:hAnsi="Times New Roman"/>
                <w:color w:val="000000"/>
                <w:lang w:val="en-US"/>
              </w:rPr>
            </w:pPr>
            <w:r w:rsidRPr="00180C75">
              <w:rPr>
                <w:rFonts w:ascii="Times New Roman" w:hAnsi="Times New Roman"/>
                <w:color w:val="000000"/>
                <w:lang w:val="en-US"/>
              </w:rPr>
              <w:t>2</w:t>
            </w:r>
          </w:p>
        </w:tc>
        <w:tc>
          <w:tcPr>
            <w:tcW w:w="962" w:type="dxa"/>
            <w:gridSpan w:val="3"/>
            <w:tcBorders>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jc w:val="center"/>
              <w:textAlignment w:val="baseline"/>
              <w:rPr>
                <w:rFonts w:ascii="Times New Roman" w:hAnsi="Times New Roman"/>
                <w:color w:val="000000"/>
                <w:lang w:val="en-US"/>
              </w:rPr>
            </w:pPr>
            <w:r w:rsidRPr="00180C75">
              <w:rPr>
                <w:rFonts w:ascii="Times New Roman" w:hAnsi="Times New Roman"/>
                <w:color w:val="000000"/>
                <w:lang w:val="en-US"/>
              </w:rPr>
              <w:t>3</w:t>
            </w:r>
          </w:p>
        </w:tc>
        <w:tc>
          <w:tcPr>
            <w:tcW w:w="719" w:type="dxa"/>
            <w:gridSpan w:val="2"/>
            <w:tcBorders>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jc w:val="center"/>
              <w:textAlignment w:val="baseline"/>
              <w:rPr>
                <w:rFonts w:ascii="Times New Roman" w:hAnsi="Times New Roman"/>
                <w:color w:val="000000"/>
                <w:lang w:val="en-US"/>
              </w:rPr>
            </w:pPr>
            <w:r w:rsidRPr="00180C75">
              <w:rPr>
                <w:rFonts w:ascii="Times New Roman" w:hAnsi="Times New Roman"/>
                <w:color w:val="000000"/>
                <w:lang w:val="en-US"/>
              </w:rPr>
              <w:t>4</w:t>
            </w:r>
          </w:p>
        </w:tc>
        <w:tc>
          <w:tcPr>
            <w:tcW w:w="960" w:type="dxa"/>
            <w:gridSpan w:val="3"/>
            <w:tcBorders>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jc w:val="center"/>
              <w:textAlignment w:val="baseline"/>
              <w:rPr>
                <w:rFonts w:ascii="Times New Roman" w:hAnsi="Times New Roman"/>
                <w:color w:val="000000"/>
                <w:lang w:val="en-US"/>
              </w:rPr>
            </w:pPr>
            <w:r w:rsidRPr="00180C75">
              <w:rPr>
                <w:rFonts w:ascii="Times New Roman" w:hAnsi="Times New Roman"/>
                <w:color w:val="000000"/>
                <w:lang w:val="en-US"/>
              </w:rPr>
              <w:t>5</w:t>
            </w:r>
          </w:p>
        </w:tc>
      </w:tr>
      <w:tr w:rsidR="00612D42" w:rsidRPr="00180C75" w:rsidTr="00C670DF">
        <w:tblPrEx>
          <w:tblCellMar>
            <w:top w:w="0" w:type="dxa"/>
            <w:bottom w:w="0" w:type="dxa"/>
          </w:tblCellMar>
        </w:tblPrEx>
        <w:trPr>
          <w:gridAfter w:val="7"/>
          <w:wAfter w:w="843" w:type="dxa"/>
          <w:trHeight w:val="300"/>
        </w:trPr>
        <w:tc>
          <w:tcPr>
            <w:tcW w:w="9265" w:type="dxa"/>
            <w:gridSpan w:val="10"/>
            <w:tcBorders>
              <w:top w:val="single" w:sz="8" w:space="0" w:color="000000"/>
              <w:left w:val="single" w:sz="8" w:space="0" w:color="000000"/>
              <w:bottom w:val="single" w:sz="4" w:space="0" w:color="000000"/>
              <w:right w:val="single" w:sz="8" w:space="0" w:color="000000"/>
            </w:tcBorders>
            <w:shd w:val="clear" w:color="auto" w:fill="00B0F0"/>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CAPITOLUL 1 Cheltuieli pentru obţinerea şi amenajarea terenului</w:t>
            </w:r>
          </w:p>
        </w:tc>
      </w:tr>
      <w:tr w:rsidR="00612D42" w:rsidRPr="00180C75" w:rsidTr="00C670DF">
        <w:tblPrEx>
          <w:tblCellMar>
            <w:top w:w="0" w:type="dxa"/>
            <w:bottom w:w="0" w:type="dxa"/>
          </w:tblCellMar>
        </w:tblPrEx>
        <w:trPr>
          <w:gridAfter w:val="7"/>
          <w:wAfter w:w="843" w:type="dxa"/>
          <w:trHeight w:val="315"/>
        </w:trPr>
        <w:tc>
          <w:tcPr>
            <w:tcW w:w="540" w:type="dxa"/>
            <w:tcBorders>
              <w:left w:val="single" w:sz="8" w:space="0" w:color="000000"/>
              <w:bottom w:val="double" w:sz="6"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1.1</w:t>
            </w:r>
          </w:p>
        </w:tc>
        <w:tc>
          <w:tcPr>
            <w:tcW w:w="6084" w:type="dxa"/>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Obţinerea terenului</w:t>
            </w:r>
          </w:p>
        </w:tc>
        <w:tc>
          <w:tcPr>
            <w:tcW w:w="962" w:type="dxa"/>
            <w:gridSpan w:val="3"/>
            <w:tcBorders>
              <w:bottom w:val="double" w:sz="6"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double" w:sz="6"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30"/>
        </w:trPr>
        <w:tc>
          <w:tcPr>
            <w:tcW w:w="540" w:type="dxa"/>
            <w:tcBorders>
              <w:left w:val="single" w:sz="8" w:space="0" w:color="000000"/>
              <w:bottom w:val="double" w:sz="6"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1.2</w:t>
            </w:r>
          </w:p>
        </w:tc>
        <w:tc>
          <w:tcPr>
            <w:tcW w:w="6084" w:type="dxa"/>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Amenajarea terenului</w:t>
            </w:r>
          </w:p>
        </w:tc>
        <w:tc>
          <w:tcPr>
            <w:tcW w:w="962" w:type="dxa"/>
            <w:gridSpan w:val="3"/>
            <w:tcBorders>
              <w:bottom w:val="double" w:sz="6"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double" w:sz="6"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630"/>
        </w:trPr>
        <w:tc>
          <w:tcPr>
            <w:tcW w:w="540" w:type="dxa"/>
            <w:tcBorders>
              <w:left w:val="single" w:sz="8" w:space="0" w:color="000000"/>
              <w:bottom w:val="double" w:sz="6"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1.3</w:t>
            </w:r>
          </w:p>
        </w:tc>
        <w:tc>
          <w:tcPr>
            <w:tcW w:w="6084" w:type="dxa"/>
            <w:tcBorders>
              <w:bottom w:val="double" w:sz="6"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Amenajări pentru protecţia mediului şi aducerea terenului la starea iniţială</w:t>
            </w:r>
          </w:p>
        </w:tc>
        <w:tc>
          <w:tcPr>
            <w:tcW w:w="962" w:type="dxa"/>
            <w:gridSpan w:val="3"/>
            <w:tcBorders>
              <w:bottom w:val="double" w:sz="6"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double" w:sz="6"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30"/>
        </w:trPr>
        <w:tc>
          <w:tcPr>
            <w:tcW w:w="540" w:type="dxa"/>
            <w:tcBorders>
              <w:left w:val="single" w:sz="8" w:space="0" w:color="000000"/>
              <w:bottom w:val="double" w:sz="6"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1.4</w:t>
            </w:r>
          </w:p>
        </w:tc>
        <w:tc>
          <w:tcPr>
            <w:tcW w:w="6084" w:type="dxa"/>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Cheltuieli pentru relocarea/protecţia utilităţilor</w:t>
            </w:r>
          </w:p>
        </w:tc>
        <w:tc>
          <w:tcPr>
            <w:tcW w:w="962" w:type="dxa"/>
            <w:gridSpan w:val="3"/>
            <w:tcBorders>
              <w:bottom w:val="double" w:sz="6"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double" w:sz="6"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30"/>
        </w:trPr>
        <w:tc>
          <w:tcPr>
            <w:tcW w:w="6624" w:type="dxa"/>
            <w:gridSpan w:val="2"/>
            <w:tcBorders>
              <w:left w:val="single" w:sz="8" w:space="0" w:color="000000"/>
              <w:bottom w:val="single" w:sz="8"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Total capitol 1</w:t>
            </w:r>
          </w:p>
        </w:tc>
        <w:tc>
          <w:tcPr>
            <w:tcW w:w="962" w:type="dxa"/>
            <w:gridSpan w:val="3"/>
            <w:tcBorders>
              <w:bottom w:val="single" w:sz="8"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79" w:type="dxa"/>
            <w:gridSpan w:val="3"/>
            <w:tcBorders>
              <w:bottom w:val="single" w:sz="8"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00" w:type="dxa"/>
            <w:gridSpan w:val="2"/>
            <w:tcBorders>
              <w:bottom w:val="single" w:sz="8"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9265" w:type="dxa"/>
            <w:gridSpan w:val="10"/>
            <w:tcBorders>
              <w:top w:val="single" w:sz="8" w:space="0" w:color="000000"/>
              <w:left w:val="single" w:sz="8" w:space="0" w:color="000000"/>
              <w:bottom w:val="single" w:sz="4" w:space="0" w:color="000000"/>
              <w:right w:val="single" w:sz="8" w:space="0" w:color="000000"/>
            </w:tcBorders>
            <w:shd w:val="clear" w:color="auto" w:fill="00B0F0"/>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CAPITOLUL 2 Cheltuieli pentru asigurarea utilităţilor necesare obiectivului de investiţii</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2.1</w:t>
            </w:r>
          </w:p>
        </w:tc>
        <w:tc>
          <w:tcPr>
            <w:tcW w:w="6084" w:type="dxa"/>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962" w:type="dxa"/>
            <w:gridSpan w:val="3"/>
            <w:tcBorders>
              <w:left w:val="single" w:sz="4" w:space="0" w:color="000000"/>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2.2</w:t>
            </w:r>
          </w:p>
        </w:tc>
        <w:tc>
          <w:tcPr>
            <w:tcW w:w="6084"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2.3</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15"/>
        </w:trPr>
        <w:tc>
          <w:tcPr>
            <w:tcW w:w="6624" w:type="dxa"/>
            <w:gridSpan w:val="2"/>
            <w:tcBorders>
              <w:top w:val="single" w:sz="4" w:space="0" w:color="000000"/>
              <w:left w:val="single" w:sz="8" w:space="0" w:color="000000"/>
              <w:bottom w:val="single" w:sz="8"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Total capitol 2</w:t>
            </w:r>
          </w:p>
        </w:tc>
        <w:tc>
          <w:tcPr>
            <w:tcW w:w="962" w:type="dxa"/>
            <w:gridSpan w:val="3"/>
            <w:tcBorders>
              <w:bottom w:val="single" w:sz="8"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79" w:type="dxa"/>
            <w:gridSpan w:val="3"/>
            <w:tcBorders>
              <w:bottom w:val="single" w:sz="8"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00" w:type="dxa"/>
            <w:gridSpan w:val="2"/>
            <w:tcBorders>
              <w:bottom w:val="single" w:sz="8"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9265" w:type="dxa"/>
            <w:gridSpan w:val="10"/>
            <w:tcBorders>
              <w:top w:val="single" w:sz="8" w:space="0" w:color="000000"/>
              <w:left w:val="single" w:sz="8" w:space="0" w:color="000000"/>
              <w:bottom w:val="single" w:sz="4" w:space="0" w:color="000000"/>
              <w:right w:val="single" w:sz="8" w:space="0" w:color="000000"/>
            </w:tcBorders>
            <w:shd w:val="clear" w:color="auto" w:fill="00B0F0"/>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CAPITOLUL 3 Cheltuieli pentru proiectare şi asistenţă tehnică</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3.1</w:t>
            </w:r>
          </w:p>
        </w:tc>
        <w:tc>
          <w:tcPr>
            <w:tcW w:w="6084" w:type="dxa"/>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Studii</w:t>
            </w:r>
          </w:p>
        </w:tc>
        <w:tc>
          <w:tcPr>
            <w:tcW w:w="962"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3.1.1. Studii de teren</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3.1.2. Raport privind impactul asupra mediului</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15"/>
        </w:trPr>
        <w:tc>
          <w:tcPr>
            <w:tcW w:w="540" w:type="dxa"/>
            <w:tcBorders>
              <w:left w:val="single" w:sz="8" w:space="0" w:color="000000"/>
              <w:bottom w:val="double" w:sz="6"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3.1.3. Alte studii specifice</w:t>
            </w:r>
          </w:p>
        </w:tc>
        <w:tc>
          <w:tcPr>
            <w:tcW w:w="962" w:type="dxa"/>
            <w:gridSpan w:val="3"/>
            <w:tcBorders>
              <w:bottom w:val="double" w:sz="6"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double" w:sz="6"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630"/>
        </w:trPr>
        <w:tc>
          <w:tcPr>
            <w:tcW w:w="540" w:type="dxa"/>
            <w:tcBorders>
              <w:left w:val="single" w:sz="8" w:space="0" w:color="000000"/>
              <w:bottom w:val="double" w:sz="6"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3.2</w:t>
            </w:r>
          </w:p>
        </w:tc>
        <w:tc>
          <w:tcPr>
            <w:tcW w:w="6084" w:type="dxa"/>
            <w:tcBorders>
              <w:bottom w:val="double" w:sz="6"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Documentaţii-suport şi cheltuieli pentru obţinerea de avize,</w:t>
            </w:r>
            <w:r w:rsidRPr="00180C75">
              <w:rPr>
                <w:rFonts w:ascii="Times New Roman" w:hAnsi="Times New Roman"/>
                <w:color w:val="000000"/>
                <w:lang w:val="en-US"/>
              </w:rPr>
              <w:br/>
              <w:t>acorduri şi autorizaţii</w:t>
            </w:r>
          </w:p>
        </w:tc>
        <w:tc>
          <w:tcPr>
            <w:tcW w:w="962" w:type="dxa"/>
            <w:gridSpan w:val="3"/>
            <w:tcBorders>
              <w:bottom w:val="double" w:sz="6"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double" w:sz="6"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30"/>
        </w:trPr>
        <w:tc>
          <w:tcPr>
            <w:tcW w:w="540" w:type="dxa"/>
            <w:tcBorders>
              <w:left w:val="single" w:sz="8" w:space="0" w:color="000000"/>
              <w:bottom w:val="double" w:sz="6"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3.3</w:t>
            </w:r>
          </w:p>
        </w:tc>
        <w:tc>
          <w:tcPr>
            <w:tcW w:w="6084" w:type="dxa"/>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Expertizare tehnică</w:t>
            </w:r>
          </w:p>
        </w:tc>
        <w:tc>
          <w:tcPr>
            <w:tcW w:w="962" w:type="dxa"/>
            <w:gridSpan w:val="3"/>
            <w:tcBorders>
              <w:bottom w:val="double" w:sz="6"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double" w:sz="6"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30"/>
        </w:trPr>
        <w:tc>
          <w:tcPr>
            <w:tcW w:w="540" w:type="dxa"/>
            <w:tcBorders>
              <w:left w:val="single" w:sz="8" w:space="0" w:color="000000"/>
              <w:bottom w:val="double" w:sz="6"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3.4</w:t>
            </w:r>
          </w:p>
        </w:tc>
        <w:tc>
          <w:tcPr>
            <w:tcW w:w="6084" w:type="dxa"/>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Certificarea performanţei energetice şi auditul energetic al clădirilor</w:t>
            </w:r>
          </w:p>
        </w:tc>
        <w:tc>
          <w:tcPr>
            <w:tcW w:w="962" w:type="dxa"/>
            <w:gridSpan w:val="3"/>
            <w:tcBorders>
              <w:bottom w:val="double" w:sz="6"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double" w:sz="6"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15"/>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3.5</w:t>
            </w:r>
          </w:p>
        </w:tc>
        <w:tc>
          <w:tcPr>
            <w:tcW w:w="6084" w:type="dxa"/>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Proiectare</w:t>
            </w:r>
          </w:p>
        </w:tc>
        <w:tc>
          <w:tcPr>
            <w:tcW w:w="962"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3.5.1. Temă de proiectare</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3.5.2. Studiu de prefezabilitate</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57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3.5.3. Studiu de fezabilitate/documentaţie de avizare a lucrărilor de</w:t>
            </w:r>
            <w:r w:rsidRPr="00180C75">
              <w:rPr>
                <w:rFonts w:ascii="Times New Roman" w:hAnsi="Times New Roman"/>
                <w:color w:val="000000"/>
                <w:lang w:val="en-US"/>
              </w:rPr>
              <w:br/>
              <w:t>intervenţii şi deviz general</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6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3.5.4. Documentaţiile tehnice necesare în vederea obţinerii</w:t>
            </w:r>
            <w:r w:rsidRPr="00180C75">
              <w:rPr>
                <w:rFonts w:ascii="Times New Roman" w:hAnsi="Times New Roman"/>
                <w:color w:val="000000"/>
                <w:lang w:val="en-US"/>
              </w:rPr>
              <w:br/>
              <w:t>avizelor/acordurilor/autorizaţiilor</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6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3.5.4. Documentaţiile tehnice necesare în vederea obţinerii</w:t>
            </w:r>
            <w:r w:rsidRPr="00180C75">
              <w:rPr>
                <w:rFonts w:ascii="Times New Roman" w:hAnsi="Times New Roman"/>
                <w:color w:val="000000"/>
                <w:lang w:val="en-US"/>
              </w:rPr>
              <w:br/>
              <w:t>avizelor/acordurilor/autorizaţiilor</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6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3.5.5. Verificarea tehnică de calitate a proiectului tehnic şi a</w:t>
            </w:r>
            <w:r w:rsidRPr="00180C75">
              <w:rPr>
                <w:rFonts w:ascii="Times New Roman" w:hAnsi="Times New Roman"/>
                <w:color w:val="000000"/>
                <w:lang w:val="en-US"/>
              </w:rPr>
              <w:br/>
              <w:t>detaliilor de execuţie</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15"/>
        </w:trPr>
        <w:tc>
          <w:tcPr>
            <w:tcW w:w="540" w:type="dxa"/>
            <w:tcBorders>
              <w:left w:val="single" w:sz="8" w:space="0" w:color="000000"/>
              <w:bottom w:val="double" w:sz="6"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double" w:sz="6"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3.5.6. Proiect tehnic şi detalii de execuţie</w:t>
            </w:r>
          </w:p>
        </w:tc>
        <w:tc>
          <w:tcPr>
            <w:tcW w:w="962" w:type="dxa"/>
            <w:gridSpan w:val="3"/>
            <w:tcBorders>
              <w:bottom w:val="double" w:sz="6"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double" w:sz="6"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30"/>
        </w:trPr>
        <w:tc>
          <w:tcPr>
            <w:tcW w:w="540" w:type="dxa"/>
            <w:tcBorders>
              <w:left w:val="single" w:sz="8" w:space="0" w:color="000000"/>
              <w:bottom w:val="double" w:sz="6"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3.6</w:t>
            </w:r>
          </w:p>
        </w:tc>
        <w:tc>
          <w:tcPr>
            <w:tcW w:w="6084" w:type="dxa"/>
            <w:tcBorders>
              <w:bottom w:val="double" w:sz="6"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Organizarea procedurilor de achiziţie</w:t>
            </w:r>
          </w:p>
        </w:tc>
        <w:tc>
          <w:tcPr>
            <w:tcW w:w="962" w:type="dxa"/>
            <w:gridSpan w:val="3"/>
            <w:tcBorders>
              <w:bottom w:val="double" w:sz="6"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double" w:sz="6"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15"/>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3.7</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Consultanţă</w:t>
            </w:r>
          </w:p>
        </w:tc>
        <w:tc>
          <w:tcPr>
            <w:tcW w:w="962"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center"/>
              <w:textAlignment w:val="baseline"/>
              <w:rPr>
                <w:rFonts w:ascii="Times New Roman" w:hAnsi="Times New Roman"/>
                <w:b/>
                <w:bCs/>
                <w:color w:val="000000"/>
                <w:lang w:val="en-US"/>
              </w:rPr>
            </w:pPr>
            <w:r w:rsidRPr="00180C75">
              <w:rPr>
                <w:rFonts w:ascii="Times New Roman" w:hAnsi="Times New Roman"/>
                <w:b/>
                <w:bCs/>
                <w:color w:val="000000"/>
                <w:lang w:val="en-US"/>
              </w:rPr>
              <w:t>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r>
      <w:tr w:rsidR="00612D42" w:rsidRPr="00180C75" w:rsidTr="00C670DF">
        <w:tblPrEx>
          <w:tblCellMar>
            <w:top w:w="0" w:type="dxa"/>
            <w:bottom w:w="0" w:type="dxa"/>
          </w:tblCellMar>
        </w:tblPrEx>
        <w:trPr>
          <w:gridAfter w:val="7"/>
          <w:wAfter w:w="843" w:type="dxa"/>
          <w:trHeight w:val="12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3.7.1. Managementul de proiect pentru obiectivul de investiţii</w:t>
            </w:r>
          </w:p>
        </w:tc>
        <w:tc>
          <w:tcPr>
            <w:tcW w:w="962" w:type="dxa"/>
            <w:gridSpan w:val="3"/>
            <w:tcBorders>
              <w:bottom w:val="single" w:sz="4" w:space="0" w:color="000000"/>
              <w:right w:val="single" w:sz="4" w:space="0" w:color="000000"/>
            </w:tcBorders>
            <w:shd w:val="clear" w:color="auto" w:fill="FFFF00"/>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xml:space="preserve">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center"/>
              <w:textAlignment w:val="baseline"/>
              <w:rPr>
                <w:rFonts w:ascii="Times New Roman" w:hAnsi="Times New Roman"/>
                <w:color w:val="000000"/>
                <w:lang w:val="en-US"/>
              </w:rPr>
            </w:pPr>
            <w:r w:rsidRPr="00180C75">
              <w:rPr>
                <w:rFonts w:ascii="Times New Roman" w:hAnsi="Times New Roman"/>
                <w:color w:val="000000"/>
                <w:lang w:val="en-US"/>
              </w:rPr>
              <w:t>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15"/>
        </w:trPr>
        <w:tc>
          <w:tcPr>
            <w:tcW w:w="540" w:type="dxa"/>
            <w:tcBorders>
              <w:left w:val="single" w:sz="8" w:space="0" w:color="000000"/>
              <w:bottom w:val="double" w:sz="6"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double" w:sz="6"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3.7.2. Auditul financiar</w:t>
            </w:r>
          </w:p>
        </w:tc>
        <w:tc>
          <w:tcPr>
            <w:tcW w:w="962" w:type="dxa"/>
            <w:gridSpan w:val="3"/>
            <w:tcBorders>
              <w:bottom w:val="double" w:sz="6"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double" w:sz="6"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15"/>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3.8</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Asistenţă tehnică</w:t>
            </w:r>
          </w:p>
        </w:tc>
        <w:tc>
          <w:tcPr>
            <w:tcW w:w="962"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3.8.1. Asistenţă tehnică din partea proiectantului</w:t>
            </w:r>
          </w:p>
        </w:tc>
        <w:tc>
          <w:tcPr>
            <w:tcW w:w="962"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3.8.1.1. pe perioada de execuţie a lucrărilor</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9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3.8.1.2. pentru participarea proiectantului la fazele incluse în</w:t>
            </w:r>
            <w:r w:rsidRPr="00180C75">
              <w:rPr>
                <w:rFonts w:ascii="Times New Roman" w:hAnsi="Times New Roman"/>
                <w:color w:val="000000"/>
                <w:lang w:val="en-US"/>
              </w:rPr>
              <w:br/>
              <w:t>programul de control al lucrărilor de execuţie, avizat de către</w:t>
            </w:r>
            <w:r w:rsidRPr="00180C75">
              <w:rPr>
                <w:rFonts w:ascii="Times New Roman" w:hAnsi="Times New Roman"/>
                <w:color w:val="000000"/>
                <w:lang w:val="en-US"/>
              </w:rPr>
              <w:br/>
              <w:t>Inspectoratul de Stat în Construcţii</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15"/>
        </w:trPr>
        <w:tc>
          <w:tcPr>
            <w:tcW w:w="540" w:type="dxa"/>
            <w:tcBorders>
              <w:left w:val="single" w:sz="8" w:space="0" w:color="000000"/>
              <w:bottom w:val="double" w:sz="6"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double" w:sz="6"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3.8.2. Dirigenţie de şantier</w:t>
            </w:r>
          </w:p>
        </w:tc>
        <w:tc>
          <w:tcPr>
            <w:tcW w:w="962" w:type="dxa"/>
            <w:gridSpan w:val="3"/>
            <w:tcBorders>
              <w:bottom w:val="double" w:sz="6"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double" w:sz="6"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30"/>
        </w:trPr>
        <w:tc>
          <w:tcPr>
            <w:tcW w:w="6624" w:type="dxa"/>
            <w:gridSpan w:val="2"/>
            <w:tcBorders>
              <w:left w:val="single" w:sz="8" w:space="0" w:color="000000"/>
              <w:bottom w:val="single" w:sz="8"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Total capitol 3</w:t>
            </w:r>
          </w:p>
        </w:tc>
        <w:tc>
          <w:tcPr>
            <w:tcW w:w="962" w:type="dxa"/>
            <w:gridSpan w:val="3"/>
            <w:tcBorders>
              <w:bottom w:val="single" w:sz="8"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79" w:type="dxa"/>
            <w:gridSpan w:val="3"/>
            <w:tcBorders>
              <w:bottom w:val="single" w:sz="8"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center"/>
              <w:textAlignment w:val="baseline"/>
              <w:rPr>
                <w:rFonts w:ascii="Times New Roman" w:hAnsi="Times New Roman"/>
                <w:b/>
                <w:bCs/>
                <w:color w:val="000000"/>
                <w:lang w:val="en-US"/>
              </w:rPr>
            </w:pPr>
            <w:r w:rsidRPr="00180C75">
              <w:rPr>
                <w:rFonts w:ascii="Times New Roman" w:hAnsi="Times New Roman"/>
                <w:b/>
                <w:bCs/>
                <w:color w:val="000000"/>
                <w:lang w:val="en-US"/>
              </w:rPr>
              <w:t>0</w:t>
            </w:r>
          </w:p>
        </w:tc>
        <w:tc>
          <w:tcPr>
            <w:tcW w:w="800" w:type="dxa"/>
            <w:gridSpan w:val="2"/>
            <w:tcBorders>
              <w:bottom w:val="single" w:sz="8"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9265" w:type="dxa"/>
            <w:gridSpan w:val="10"/>
            <w:tcBorders>
              <w:top w:val="single" w:sz="8" w:space="0" w:color="000000"/>
              <w:left w:val="single" w:sz="8" w:space="0" w:color="000000"/>
              <w:bottom w:val="single" w:sz="4" w:space="0" w:color="000000"/>
              <w:right w:val="single" w:sz="8" w:space="0" w:color="000000"/>
            </w:tcBorders>
            <w:shd w:val="clear" w:color="auto" w:fill="00B0F0"/>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CAPITOLUL 4 Cheltuieli pentru investiţia de bază</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4.1</w:t>
            </w:r>
          </w:p>
        </w:tc>
        <w:tc>
          <w:tcPr>
            <w:tcW w:w="6084" w:type="dxa"/>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Construcţii şi instalaţii</w:t>
            </w:r>
          </w:p>
        </w:tc>
        <w:tc>
          <w:tcPr>
            <w:tcW w:w="962" w:type="dxa"/>
            <w:gridSpan w:val="3"/>
            <w:tcBorders>
              <w:left w:val="single" w:sz="4" w:space="0" w:color="000000"/>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4.2</w:t>
            </w:r>
          </w:p>
        </w:tc>
        <w:tc>
          <w:tcPr>
            <w:tcW w:w="6084"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Montaj utilaje, echipamente tehnologice şi funcţionale</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4.3</w:t>
            </w:r>
          </w:p>
        </w:tc>
        <w:tc>
          <w:tcPr>
            <w:tcW w:w="6084" w:type="dxa"/>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Utilaje, echipamente tehnologice şi funcţionale care necesită montaj</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12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4.4</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Utilaje, echipamente tehnologice şi funcţionale care nu necesită</w:t>
            </w:r>
            <w:r w:rsidRPr="00180C75">
              <w:rPr>
                <w:rFonts w:ascii="Times New Roman" w:hAnsi="Times New Roman"/>
                <w:color w:val="000000"/>
                <w:lang w:val="en-US"/>
              </w:rPr>
              <w:br/>
              <w:t>montaj şi echipamente de transport</w:t>
            </w:r>
          </w:p>
        </w:tc>
        <w:tc>
          <w:tcPr>
            <w:tcW w:w="962" w:type="dxa"/>
            <w:gridSpan w:val="3"/>
            <w:tcBorders>
              <w:bottom w:val="single" w:sz="4" w:space="0" w:color="000000"/>
              <w:right w:val="single" w:sz="4" w:space="0" w:color="000000"/>
            </w:tcBorders>
            <w:shd w:val="clear" w:color="auto" w:fill="FFFF00"/>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lang w:val="en-US"/>
              </w:rPr>
            </w:pP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center"/>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4.5</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Dotări</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4.6</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Active necorporale</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15"/>
        </w:trPr>
        <w:tc>
          <w:tcPr>
            <w:tcW w:w="6624" w:type="dxa"/>
            <w:gridSpan w:val="2"/>
            <w:tcBorders>
              <w:top w:val="single" w:sz="4" w:space="0" w:color="000000"/>
              <w:left w:val="single" w:sz="8" w:space="0" w:color="000000"/>
              <w:bottom w:val="single" w:sz="8"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Total capitol 4</w:t>
            </w:r>
          </w:p>
        </w:tc>
        <w:tc>
          <w:tcPr>
            <w:tcW w:w="962" w:type="dxa"/>
            <w:gridSpan w:val="3"/>
            <w:tcBorders>
              <w:bottom w:val="single" w:sz="8"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79" w:type="dxa"/>
            <w:gridSpan w:val="3"/>
            <w:tcBorders>
              <w:bottom w:val="single" w:sz="8"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 xml:space="preserve">     0.00</w:t>
            </w:r>
          </w:p>
        </w:tc>
        <w:tc>
          <w:tcPr>
            <w:tcW w:w="800" w:type="dxa"/>
            <w:gridSpan w:val="2"/>
            <w:tcBorders>
              <w:bottom w:val="single" w:sz="8"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9265" w:type="dxa"/>
            <w:gridSpan w:val="10"/>
            <w:tcBorders>
              <w:top w:val="single" w:sz="8" w:space="0" w:color="000000"/>
              <w:left w:val="single" w:sz="8" w:space="0" w:color="000000"/>
              <w:bottom w:val="single" w:sz="4" w:space="0" w:color="000000"/>
              <w:right w:val="single" w:sz="8" w:space="0" w:color="000000"/>
            </w:tcBorders>
            <w:shd w:val="clear" w:color="auto" w:fill="00B0F0"/>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CAPITOLUL 5 Alte cheltuieli</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5.1</w:t>
            </w:r>
          </w:p>
        </w:tc>
        <w:tc>
          <w:tcPr>
            <w:tcW w:w="6084" w:type="dxa"/>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Organizare de şantier</w:t>
            </w:r>
          </w:p>
        </w:tc>
        <w:tc>
          <w:tcPr>
            <w:tcW w:w="962" w:type="dxa"/>
            <w:gridSpan w:val="3"/>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00" w:type="dxa"/>
            <w:gridSpan w:val="2"/>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r>
      <w:tr w:rsidR="00612D42" w:rsidRPr="00180C75" w:rsidTr="00C670DF">
        <w:tblPrEx>
          <w:tblCellMar>
            <w:top w:w="0" w:type="dxa"/>
            <w:bottom w:w="0" w:type="dxa"/>
          </w:tblCellMar>
        </w:tblPrEx>
        <w:trPr>
          <w:gridAfter w:val="7"/>
          <w:wAfter w:w="843" w:type="dxa"/>
          <w:trHeight w:val="315"/>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5.1.1. Lucrări de construcţii şi instalaţii aferente organizării de şantier</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15"/>
        </w:trPr>
        <w:tc>
          <w:tcPr>
            <w:tcW w:w="540" w:type="dxa"/>
            <w:tcBorders>
              <w:left w:val="single" w:sz="8" w:space="0" w:color="000000"/>
              <w:bottom w:val="double" w:sz="6"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5.1.2. Cheltuieli conexe organizării şantierului</w:t>
            </w:r>
          </w:p>
        </w:tc>
        <w:tc>
          <w:tcPr>
            <w:tcW w:w="962" w:type="dxa"/>
            <w:gridSpan w:val="3"/>
            <w:tcBorders>
              <w:bottom w:val="double" w:sz="6"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15"/>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5.2</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Comisioane, cote, taxe, costul creditului</w:t>
            </w:r>
          </w:p>
        </w:tc>
        <w:tc>
          <w:tcPr>
            <w:tcW w:w="962"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79" w:type="dxa"/>
            <w:gridSpan w:val="3"/>
            <w:tcBorders>
              <w:top w:val="double" w:sz="6" w:space="0" w:color="000000"/>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00" w:type="dxa"/>
            <w:gridSpan w:val="2"/>
            <w:tcBorders>
              <w:top w:val="double" w:sz="6" w:space="0" w:color="000000"/>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r>
      <w:tr w:rsidR="00612D42" w:rsidRPr="00180C75" w:rsidTr="00C670DF">
        <w:tblPrEx>
          <w:tblCellMar>
            <w:top w:w="0" w:type="dxa"/>
            <w:bottom w:w="0" w:type="dxa"/>
          </w:tblCellMar>
        </w:tblPrEx>
        <w:trPr>
          <w:gridAfter w:val="7"/>
          <w:wAfter w:w="843" w:type="dxa"/>
          <w:trHeight w:val="6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5.2.1. Comisioanele şi dobânzile aferente creditului băncii</w:t>
            </w:r>
            <w:r w:rsidRPr="00180C75">
              <w:rPr>
                <w:rFonts w:ascii="Times New Roman" w:hAnsi="Times New Roman"/>
                <w:color w:val="000000"/>
                <w:lang w:val="en-US"/>
              </w:rPr>
              <w:br/>
              <w:t>finanţatoare</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shd w:val="clear" w:color="auto" w:fill="C6EFCE"/>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lang w:val="en-US"/>
              </w:rPr>
            </w:pPr>
            <w:r w:rsidRPr="00180C75">
              <w:rPr>
                <w:rFonts w:ascii="Times New Roman" w:hAnsi="Times New Roman"/>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6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5.2.2. Cota aferentă ISC pentru controlul calităţii lucrărilor de</w:t>
            </w:r>
            <w:r w:rsidRPr="00180C75">
              <w:rPr>
                <w:rFonts w:ascii="Times New Roman" w:hAnsi="Times New Roman"/>
                <w:color w:val="000000"/>
                <w:lang w:val="en-US"/>
              </w:rPr>
              <w:br/>
              <w:t>construcţii</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shd w:val="clear" w:color="auto" w:fill="C6EFCE"/>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lang w:val="en-US"/>
              </w:rPr>
            </w:pPr>
            <w:r w:rsidRPr="00180C75">
              <w:rPr>
                <w:rFonts w:ascii="Times New Roman" w:hAnsi="Times New Roman"/>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6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5.2.3. Cota aferentă ISC pentru controlul statului în amenajarea</w:t>
            </w:r>
            <w:r w:rsidRPr="00180C75">
              <w:rPr>
                <w:rFonts w:ascii="Times New Roman" w:hAnsi="Times New Roman"/>
                <w:color w:val="000000"/>
                <w:lang w:val="en-US"/>
              </w:rPr>
              <w:br/>
              <w:t>teritoriului, urbanism şi pentru autorizarea lucrărilor de construcţii</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shd w:val="clear" w:color="auto" w:fill="C6EFCE"/>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lang w:val="en-US"/>
              </w:rPr>
            </w:pPr>
            <w:r w:rsidRPr="00180C75">
              <w:rPr>
                <w:rFonts w:ascii="Times New Roman" w:hAnsi="Times New Roman"/>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5.2.4. Cota aferentă Casei Sociale a Constructorilor - CSC</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shd w:val="clear" w:color="auto" w:fill="C6EFCE"/>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lang w:val="en-US"/>
              </w:rPr>
            </w:pPr>
            <w:r w:rsidRPr="00180C75">
              <w:rPr>
                <w:rFonts w:ascii="Times New Roman" w:hAnsi="Times New Roman"/>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615"/>
        </w:trPr>
        <w:tc>
          <w:tcPr>
            <w:tcW w:w="540" w:type="dxa"/>
            <w:tcBorders>
              <w:left w:val="single" w:sz="8" w:space="0" w:color="000000"/>
              <w:bottom w:val="double" w:sz="6"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w:t>
            </w:r>
          </w:p>
        </w:tc>
        <w:tc>
          <w:tcPr>
            <w:tcW w:w="6084" w:type="dxa"/>
            <w:tcBorders>
              <w:bottom w:val="double" w:sz="6"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5.2.5. Taxe pentru acorduri, avize conforme şi autorizaţia de</w:t>
            </w:r>
            <w:r w:rsidRPr="00180C75">
              <w:rPr>
                <w:rFonts w:ascii="Times New Roman" w:hAnsi="Times New Roman"/>
                <w:color w:val="000000"/>
                <w:lang w:val="en-US"/>
              </w:rPr>
              <w:br/>
              <w:t>construire/desfiinţare</w:t>
            </w:r>
          </w:p>
        </w:tc>
        <w:tc>
          <w:tcPr>
            <w:tcW w:w="962" w:type="dxa"/>
            <w:gridSpan w:val="3"/>
            <w:tcBorders>
              <w:bottom w:val="double" w:sz="6"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double" w:sz="6" w:space="0" w:color="000000"/>
              <w:right w:val="single" w:sz="4" w:space="0" w:color="000000"/>
            </w:tcBorders>
            <w:shd w:val="clear" w:color="auto" w:fill="C6EFCE"/>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lang w:val="en-US"/>
              </w:rPr>
            </w:pPr>
            <w:r w:rsidRPr="00180C75">
              <w:rPr>
                <w:rFonts w:ascii="Times New Roman" w:hAnsi="Times New Roman"/>
                <w:lang w:val="en-US"/>
              </w:rPr>
              <w:t>0.00</w:t>
            </w:r>
          </w:p>
        </w:tc>
        <w:tc>
          <w:tcPr>
            <w:tcW w:w="800" w:type="dxa"/>
            <w:gridSpan w:val="2"/>
            <w:tcBorders>
              <w:bottom w:val="double" w:sz="6"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30"/>
        </w:trPr>
        <w:tc>
          <w:tcPr>
            <w:tcW w:w="540" w:type="dxa"/>
            <w:tcBorders>
              <w:left w:val="single" w:sz="8" w:space="0" w:color="000000"/>
              <w:bottom w:val="double" w:sz="6"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5.3</w:t>
            </w:r>
          </w:p>
        </w:tc>
        <w:tc>
          <w:tcPr>
            <w:tcW w:w="6084" w:type="dxa"/>
            <w:tcBorders>
              <w:bottom w:val="double" w:sz="6"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Cheltuieli diverse şi neprevăzute</w:t>
            </w:r>
          </w:p>
        </w:tc>
        <w:tc>
          <w:tcPr>
            <w:tcW w:w="962" w:type="dxa"/>
            <w:gridSpan w:val="3"/>
            <w:tcBorders>
              <w:bottom w:val="double" w:sz="6"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double" w:sz="6"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30"/>
        </w:trPr>
        <w:tc>
          <w:tcPr>
            <w:tcW w:w="540" w:type="dxa"/>
            <w:tcBorders>
              <w:left w:val="single" w:sz="8" w:space="0" w:color="000000"/>
              <w:bottom w:val="double" w:sz="6"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5.4</w:t>
            </w:r>
          </w:p>
        </w:tc>
        <w:tc>
          <w:tcPr>
            <w:tcW w:w="6084" w:type="dxa"/>
            <w:tcBorders>
              <w:bottom w:val="double" w:sz="6"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Cheltuieli pentru informare şi publicitate</w:t>
            </w:r>
          </w:p>
        </w:tc>
        <w:tc>
          <w:tcPr>
            <w:tcW w:w="962" w:type="dxa"/>
            <w:gridSpan w:val="3"/>
            <w:tcBorders>
              <w:bottom w:val="double" w:sz="6"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double" w:sz="6"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double" w:sz="6"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30"/>
        </w:trPr>
        <w:tc>
          <w:tcPr>
            <w:tcW w:w="6624" w:type="dxa"/>
            <w:gridSpan w:val="2"/>
            <w:tcBorders>
              <w:left w:val="single" w:sz="8" w:space="0" w:color="000000"/>
              <w:bottom w:val="single" w:sz="8"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Total capitol 5</w:t>
            </w:r>
          </w:p>
        </w:tc>
        <w:tc>
          <w:tcPr>
            <w:tcW w:w="962" w:type="dxa"/>
            <w:gridSpan w:val="3"/>
            <w:tcBorders>
              <w:bottom w:val="single" w:sz="8"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79" w:type="dxa"/>
            <w:gridSpan w:val="3"/>
            <w:tcBorders>
              <w:bottom w:val="single" w:sz="8"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00" w:type="dxa"/>
            <w:gridSpan w:val="2"/>
            <w:tcBorders>
              <w:bottom w:val="single" w:sz="8"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9265" w:type="dxa"/>
            <w:gridSpan w:val="10"/>
            <w:tcBorders>
              <w:top w:val="single" w:sz="8" w:space="0" w:color="000000"/>
              <w:left w:val="single" w:sz="8" w:space="0" w:color="000000"/>
              <w:bottom w:val="single" w:sz="4" w:space="0" w:color="000000"/>
              <w:right w:val="single" w:sz="8" w:space="0" w:color="000000"/>
            </w:tcBorders>
            <w:shd w:val="clear" w:color="auto" w:fill="00B0F0"/>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CAPITOLUL 6 Cheltuieli pentru probe tehnologice şi teste</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6.1</w:t>
            </w:r>
          </w:p>
        </w:tc>
        <w:tc>
          <w:tcPr>
            <w:tcW w:w="6084" w:type="dxa"/>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Pregătirea personalului de exploatare</w:t>
            </w:r>
          </w:p>
        </w:tc>
        <w:tc>
          <w:tcPr>
            <w:tcW w:w="962" w:type="dxa"/>
            <w:gridSpan w:val="3"/>
            <w:tcBorders>
              <w:left w:val="single" w:sz="4" w:space="0" w:color="000000"/>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00"/>
        </w:trPr>
        <w:tc>
          <w:tcPr>
            <w:tcW w:w="540"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6.2</w:t>
            </w:r>
          </w:p>
        </w:tc>
        <w:tc>
          <w:tcPr>
            <w:tcW w:w="6084"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Probe tehnologice şi teste</w:t>
            </w:r>
          </w:p>
        </w:tc>
        <w:tc>
          <w:tcPr>
            <w:tcW w:w="962" w:type="dxa"/>
            <w:gridSpan w:val="3"/>
            <w:tcBorders>
              <w:bottom w:val="single" w:sz="4" w:space="0" w:color="000000"/>
              <w:right w:val="single" w:sz="4" w:space="0" w:color="000000"/>
            </w:tcBorders>
            <w:shd w:val="clear" w:color="auto" w:fill="FFEB9C"/>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9C5700"/>
                <w:lang w:val="en-US"/>
              </w:rPr>
            </w:pPr>
            <w:r w:rsidRPr="00180C75">
              <w:rPr>
                <w:rFonts w:ascii="Times New Roman" w:hAnsi="Times New Roman"/>
                <w:color w:val="9C5700"/>
                <w:lang w:val="en-US"/>
              </w:rPr>
              <w:t> </w:t>
            </w:r>
          </w:p>
        </w:tc>
        <w:tc>
          <w:tcPr>
            <w:tcW w:w="879" w:type="dxa"/>
            <w:gridSpan w:val="3"/>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color w:val="000000"/>
                <w:lang w:val="en-US"/>
              </w:rPr>
            </w:pPr>
            <w:r w:rsidRPr="00180C75">
              <w:rPr>
                <w:rFonts w:ascii="Times New Roman" w:hAnsi="Times New Roman"/>
                <w:color w:val="000000"/>
                <w:lang w:val="en-US"/>
              </w:rPr>
              <w:t>0.00</w:t>
            </w:r>
          </w:p>
        </w:tc>
        <w:tc>
          <w:tcPr>
            <w:tcW w:w="800" w:type="dxa"/>
            <w:gridSpan w:val="2"/>
            <w:tcBorders>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0.00</w:t>
            </w:r>
          </w:p>
        </w:tc>
      </w:tr>
      <w:tr w:rsidR="00612D42" w:rsidRPr="00180C75" w:rsidTr="00C670DF">
        <w:tblPrEx>
          <w:tblCellMar>
            <w:top w:w="0" w:type="dxa"/>
            <w:bottom w:w="0" w:type="dxa"/>
          </w:tblCellMar>
        </w:tblPrEx>
        <w:trPr>
          <w:gridAfter w:val="7"/>
          <w:wAfter w:w="843" w:type="dxa"/>
          <w:trHeight w:val="315"/>
        </w:trPr>
        <w:tc>
          <w:tcPr>
            <w:tcW w:w="6624" w:type="dxa"/>
            <w:gridSpan w:val="2"/>
            <w:tcBorders>
              <w:top w:val="single" w:sz="4" w:space="0" w:color="000000"/>
              <w:left w:val="single" w:sz="8" w:space="0" w:color="000000"/>
              <w:bottom w:val="single" w:sz="8"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Total capitol 6</w:t>
            </w:r>
          </w:p>
        </w:tc>
        <w:tc>
          <w:tcPr>
            <w:tcW w:w="962" w:type="dxa"/>
            <w:gridSpan w:val="3"/>
            <w:tcBorders>
              <w:bottom w:val="single" w:sz="8"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79" w:type="dxa"/>
            <w:gridSpan w:val="3"/>
            <w:tcBorders>
              <w:bottom w:val="single" w:sz="8"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00" w:type="dxa"/>
            <w:gridSpan w:val="2"/>
            <w:tcBorders>
              <w:bottom w:val="single" w:sz="8"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r>
      <w:tr w:rsidR="00612D42" w:rsidRPr="00180C75" w:rsidTr="00C670DF">
        <w:tblPrEx>
          <w:tblCellMar>
            <w:top w:w="0" w:type="dxa"/>
            <w:bottom w:w="0" w:type="dxa"/>
          </w:tblCellMar>
        </w:tblPrEx>
        <w:trPr>
          <w:gridAfter w:val="7"/>
          <w:wAfter w:w="843" w:type="dxa"/>
          <w:trHeight w:val="315"/>
        </w:trPr>
        <w:tc>
          <w:tcPr>
            <w:tcW w:w="6624" w:type="dxa"/>
            <w:gridSpan w:val="2"/>
            <w:tcBorders>
              <w:top w:val="single" w:sz="8" w:space="0" w:color="000000"/>
              <w:left w:val="single" w:sz="8" w:space="0" w:color="000000"/>
              <w:bottom w:val="single" w:sz="8" w:space="0" w:color="000000"/>
              <w:right w:val="single" w:sz="4" w:space="0" w:color="000000"/>
            </w:tcBorders>
            <w:shd w:val="clear" w:color="auto" w:fill="00B0F0"/>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TOTAL GENERAL</w:t>
            </w:r>
          </w:p>
        </w:tc>
        <w:tc>
          <w:tcPr>
            <w:tcW w:w="962" w:type="dxa"/>
            <w:gridSpan w:val="3"/>
            <w:tcBorders>
              <w:bottom w:val="single" w:sz="8" w:space="0" w:color="000000"/>
              <w:right w:val="single" w:sz="4" w:space="0" w:color="000000"/>
            </w:tcBorders>
            <w:shd w:val="clear" w:color="auto" w:fill="00B0F0"/>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79" w:type="dxa"/>
            <w:gridSpan w:val="3"/>
            <w:tcBorders>
              <w:bottom w:val="single" w:sz="8" w:space="0" w:color="000000"/>
              <w:right w:val="single" w:sz="4" w:space="0" w:color="000000"/>
            </w:tcBorders>
            <w:shd w:val="clear" w:color="auto" w:fill="00B0F0"/>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00" w:type="dxa"/>
            <w:gridSpan w:val="2"/>
            <w:tcBorders>
              <w:bottom w:val="single" w:sz="8" w:space="0" w:color="000000"/>
              <w:right w:val="single" w:sz="4" w:space="0" w:color="000000"/>
            </w:tcBorders>
            <w:shd w:val="clear" w:color="auto" w:fill="00B0F0"/>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r>
      <w:tr w:rsidR="00612D42" w:rsidRPr="00180C75" w:rsidTr="00C670DF">
        <w:tblPrEx>
          <w:tblCellMar>
            <w:top w:w="0" w:type="dxa"/>
            <w:bottom w:w="0" w:type="dxa"/>
          </w:tblCellMar>
        </w:tblPrEx>
        <w:trPr>
          <w:gridAfter w:val="7"/>
          <w:wAfter w:w="843" w:type="dxa"/>
          <w:trHeight w:val="315"/>
        </w:trPr>
        <w:tc>
          <w:tcPr>
            <w:tcW w:w="6624" w:type="dxa"/>
            <w:gridSpan w:val="2"/>
            <w:tcBorders>
              <w:top w:val="single" w:sz="8" w:space="0" w:color="000000"/>
              <w:left w:val="single" w:sz="8" w:space="0" w:color="000000"/>
              <w:bottom w:val="single" w:sz="8" w:space="0" w:color="000000"/>
              <w:right w:val="single" w:sz="4" w:space="0" w:color="000000"/>
            </w:tcBorders>
            <w:shd w:val="clear" w:color="auto" w:fill="00B0F0"/>
            <w:noWrap/>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din care: C + M (1.2 + 1.3 +1.4 + 2 + 4.1 + 4.2 + 5.1.1)</w:t>
            </w:r>
          </w:p>
        </w:tc>
        <w:tc>
          <w:tcPr>
            <w:tcW w:w="962" w:type="dxa"/>
            <w:gridSpan w:val="3"/>
            <w:tcBorders>
              <w:bottom w:val="single" w:sz="8" w:space="0" w:color="000000"/>
              <w:right w:val="single" w:sz="4" w:space="0" w:color="000000"/>
            </w:tcBorders>
            <w:shd w:val="clear" w:color="auto" w:fill="00B0F0"/>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79" w:type="dxa"/>
            <w:gridSpan w:val="3"/>
            <w:tcBorders>
              <w:bottom w:val="single" w:sz="8" w:space="0" w:color="000000"/>
              <w:right w:val="single" w:sz="4" w:space="0" w:color="000000"/>
            </w:tcBorders>
            <w:shd w:val="clear" w:color="auto" w:fill="00B0F0"/>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right"/>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c>
          <w:tcPr>
            <w:tcW w:w="800" w:type="dxa"/>
            <w:gridSpan w:val="2"/>
            <w:tcBorders>
              <w:bottom w:val="single" w:sz="8" w:space="0" w:color="000000"/>
              <w:right w:val="single" w:sz="4" w:space="0" w:color="000000"/>
            </w:tcBorders>
            <w:shd w:val="clear" w:color="auto" w:fill="00B0F0"/>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b/>
                <w:bCs/>
                <w:color w:val="000000"/>
                <w:lang w:val="en-US"/>
              </w:rPr>
            </w:pPr>
            <w:r w:rsidRPr="00180C75">
              <w:rPr>
                <w:rFonts w:ascii="Times New Roman" w:hAnsi="Times New Roman"/>
                <w:b/>
                <w:bCs/>
                <w:color w:val="000000"/>
                <w:lang w:val="en-US"/>
              </w:rPr>
              <w:t>0.00</w:t>
            </w:r>
          </w:p>
        </w:tc>
      </w:tr>
      <w:tr w:rsidR="00612D42" w:rsidRPr="00180C75" w:rsidTr="00C670DF">
        <w:tblPrEx>
          <w:tblCellMar>
            <w:top w:w="0" w:type="dxa"/>
            <w:bottom w:w="0" w:type="dxa"/>
          </w:tblCellMar>
        </w:tblPrEx>
        <w:trPr>
          <w:gridAfter w:val="2"/>
          <w:wAfter w:w="180" w:type="dxa"/>
          <w:trHeight w:val="253"/>
        </w:trPr>
        <w:tc>
          <w:tcPr>
            <w:tcW w:w="7258" w:type="dxa"/>
            <w:gridSpan w:val="3"/>
            <w:noWrap/>
            <w:tcMar>
              <w:top w:w="0" w:type="dxa"/>
              <w:left w:w="108" w:type="dxa"/>
              <w:bottom w:w="0" w:type="dxa"/>
              <w:right w:w="108" w:type="dxa"/>
            </w:tcMar>
            <w:vAlign w:val="bottom"/>
          </w:tcPr>
          <w:p w:rsidR="00612D42" w:rsidRPr="00180C75" w:rsidRDefault="00612D42" w:rsidP="00DA5B60">
            <w:pPr>
              <w:suppressAutoHyphens/>
              <w:autoSpaceDN w:val="0"/>
              <w:spacing w:after="0" w:line="240" w:lineRule="auto"/>
              <w:textAlignment w:val="baseline"/>
              <w:rPr>
                <w:rFonts w:ascii="Times New Roman" w:hAnsi="Times New Roman"/>
                <w:color w:val="000000"/>
                <w:lang w:val="en-US"/>
              </w:rPr>
            </w:pPr>
          </w:p>
          <w:p w:rsidR="00612D42" w:rsidRPr="00180C75" w:rsidRDefault="00612D42" w:rsidP="00DA5B60">
            <w:pPr>
              <w:suppressAutoHyphens/>
              <w:autoSpaceDN w:val="0"/>
              <w:spacing w:after="0" w:line="240" w:lineRule="auto"/>
              <w:textAlignment w:val="baseline"/>
              <w:rPr>
                <w:rFonts w:ascii="Times New Roman" w:hAnsi="Times New Roman"/>
                <w:color w:val="000000"/>
                <w:lang w:val="en-US"/>
              </w:rPr>
            </w:pPr>
          </w:p>
          <w:p w:rsidR="00612D42" w:rsidRPr="00180C75" w:rsidRDefault="00612D42" w:rsidP="00DA5B60">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Data: …/……../………..</w:t>
            </w:r>
          </w:p>
        </w:tc>
        <w:tc>
          <w:tcPr>
            <w:tcW w:w="2670" w:type="dxa"/>
            <w:gridSpan w:val="12"/>
            <w:noWrap/>
            <w:tcMar>
              <w:top w:w="0" w:type="dxa"/>
              <w:left w:w="108" w:type="dxa"/>
              <w:bottom w:w="0" w:type="dxa"/>
              <w:right w:w="108" w:type="dxa"/>
            </w:tcMar>
            <w:vAlign w:val="bottom"/>
          </w:tcPr>
          <w:p w:rsidR="00612D42" w:rsidRPr="00180C75" w:rsidRDefault="00612D42" w:rsidP="00DA5B60">
            <w:pPr>
              <w:suppressAutoHyphens/>
              <w:autoSpaceDN w:val="0"/>
              <w:spacing w:after="0" w:line="240" w:lineRule="auto"/>
              <w:jc w:val="center"/>
              <w:textAlignment w:val="baseline"/>
              <w:rPr>
                <w:rFonts w:ascii="Times New Roman" w:hAnsi="Times New Roman"/>
                <w:color w:val="000000"/>
                <w:lang w:val="en-US"/>
              </w:rPr>
            </w:pPr>
            <w:r w:rsidRPr="00180C75">
              <w:rPr>
                <w:rFonts w:ascii="Times New Roman" w:hAnsi="Times New Roman"/>
                <w:color w:val="000000"/>
                <w:lang w:val="en-US"/>
              </w:rPr>
              <w:t>Intocmit,</w:t>
            </w:r>
          </w:p>
        </w:tc>
      </w:tr>
      <w:tr w:rsidR="00612D42" w:rsidRPr="00180C75" w:rsidTr="00C670DF">
        <w:tblPrEx>
          <w:tblCellMar>
            <w:top w:w="0" w:type="dxa"/>
            <w:bottom w:w="0" w:type="dxa"/>
          </w:tblCellMar>
        </w:tblPrEx>
        <w:trPr>
          <w:gridAfter w:val="2"/>
          <w:wAfter w:w="180" w:type="dxa"/>
          <w:trHeight w:val="253"/>
        </w:trPr>
        <w:tc>
          <w:tcPr>
            <w:tcW w:w="7258" w:type="dxa"/>
            <w:gridSpan w:val="3"/>
            <w:noWrap/>
            <w:tcMar>
              <w:top w:w="0" w:type="dxa"/>
              <w:left w:w="108" w:type="dxa"/>
              <w:bottom w:w="0" w:type="dxa"/>
              <w:right w:w="108" w:type="dxa"/>
            </w:tcMar>
            <w:vAlign w:val="bottom"/>
          </w:tcPr>
          <w:p w:rsidR="00612D42" w:rsidRPr="00180C75" w:rsidRDefault="00612D42" w:rsidP="00DA5B60">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Beneficiar,</w:t>
            </w:r>
          </w:p>
        </w:tc>
        <w:tc>
          <w:tcPr>
            <w:tcW w:w="2670" w:type="dxa"/>
            <w:gridSpan w:val="12"/>
            <w:noWrap/>
            <w:tcMar>
              <w:top w:w="0" w:type="dxa"/>
              <w:left w:w="108" w:type="dxa"/>
              <w:bottom w:w="0" w:type="dxa"/>
              <w:right w:w="108" w:type="dxa"/>
            </w:tcMar>
            <w:vAlign w:val="bottom"/>
          </w:tcPr>
          <w:p w:rsidR="00612D42" w:rsidRPr="00180C75" w:rsidRDefault="00612D42" w:rsidP="00DA5B60">
            <w:pPr>
              <w:suppressAutoHyphens/>
              <w:autoSpaceDN w:val="0"/>
              <w:spacing w:after="0" w:line="240" w:lineRule="auto"/>
              <w:jc w:val="center"/>
              <w:textAlignment w:val="baseline"/>
              <w:rPr>
                <w:rFonts w:ascii="Times New Roman" w:hAnsi="Times New Roman"/>
                <w:color w:val="000000"/>
                <w:lang w:val="en-US"/>
              </w:rPr>
            </w:pPr>
            <w:r w:rsidRPr="00180C75">
              <w:rPr>
                <w:rFonts w:ascii="Times New Roman" w:hAnsi="Times New Roman"/>
                <w:color w:val="000000"/>
                <w:lang w:val="en-US"/>
              </w:rPr>
              <w:t>………………………</w:t>
            </w:r>
          </w:p>
        </w:tc>
      </w:tr>
      <w:tr w:rsidR="00612D42" w:rsidRPr="00180C75" w:rsidTr="00C670DF">
        <w:tblPrEx>
          <w:tblCellMar>
            <w:top w:w="0" w:type="dxa"/>
            <w:bottom w:w="0" w:type="dxa"/>
          </w:tblCellMar>
        </w:tblPrEx>
        <w:trPr>
          <w:trHeight w:val="265"/>
        </w:trPr>
        <w:tc>
          <w:tcPr>
            <w:tcW w:w="9629" w:type="dxa"/>
            <w:gridSpan w:val="11"/>
            <w:tcMar>
              <w:top w:w="0" w:type="dxa"/>
              <w:left w:w="108" w:type="dxa"/>
              <w:bottom w:w="0" w:type="dxa"/>
              <w:right w:w="108" w:type="dxa"/>
            </w:tcMar>
            <w:vAlign w:val="center"/>
          </w:tcPr>
          <w:p w:rsidR="00612D42" w:rsidRPr="00180C75" w:rsidRDefault="00612D42" w:rsidP="00612D42">
            <w:pPr>
              <w:suppressAutoHyphens/>
              <w:autoSpaceDN w:val="0"/>
              <w:spacing w:after="0" w:line="240" w:lineRule="auto"/>
              <w:jc w:val="center"/>
              <w:textAlignment w:val="baseline"/>
              <w:rPr>
                <w:rFonts w:ascii="Times New Roman" w:hAnsi="Times New Roman"/>
                <w:b/>
                <w:bCs/>
                <w:color w:val="000000"/>
                <w:sz w:val="24"/>
                <w:szCs w:val="24"/>
                <w:lang w:val="en-US"/>
              </w:rPr>
            </w:pPr>
          </w:p>
          <w:tbl>
            <w:tblPr>
              <w:tblW w:w="8187" w:type="dxa"/>
              <w:tblInd w:w="109" w:type="dxa"/>
              <w:tblCellMar>
                <w:left w:w="10" w:type="dxa"/>
                <w:right w:w="10" w:type="dxa"/>
              </w:tblCellMar>
              <w:tblLook w:val="04A0" w:firstRow="1" w:lastRow="0" w:firstColumn="1" w:lastColumn="0" w:noHBand="0" w:noVBand="1"/>
            </w:tblPr>
            <w:tblGrid>
              <w:gridCol w:w="5396"/>
              <w:gridCol w:w="1437"/>
              <w:gridCol w:w="1354"/>
            </w:tblGrid>
            <w:tr w:rsidR="00612D42" w:rsidRPr="00180C75" w:rsidTr="00DA5B60">
              <w:tblPrEx>
                <w:tblCellMar>
                  <w:top w:w="0" w:type="dxa"/>
                  <w:bottom w:w="0" w:type="dxa"/>
                </w:tblCellMar>
              </w:tblPrEx>
              <w:trPr>
                <w:trHeight w:val="253"/>
              </w:trPr>
              <w:tc>
                <w:tcPr>
                  <w:tcW w:w="5396" w:type="dxa"/>
                  <w:noWrap/>
                  <w:tcMar>
                    <w:top w:w="15" w:type="dxa"/>
                    <w:left w:w="108" w:type="dxa"/>
                    <w:bottom w:w="15" w:type="dxa"/>
                    <w:right w:w="108" w:type="dxa"/>
                  </w:tcMar>
                </w:tcPr>
                <w:p w:rsidR="00612D42" w:rsidRPr="00180C75" w:rsidRDefault="00612D42" w:rsidP="00612D42">
                  <w:pPr>
                    <w:suppressAutoHyphens/>
                    <w:autoSpaceDN w:val="0"/>
                    <w:spacing w:after="0" w:line="240" w:lineRule="auto"/>
                    <w:textAlignment w:val="baseline"/>
                    <w:rPr>
                      <w:rFonts w:ascii="Times New Roman" w:hAnsi="Times New Roman"/>
                      <w:sz w:val="20"/>
                      <w:szCs w:val="20"/>
                      <w:lang w:val="en-US"/>
                    </w:rPr>
                  </w:pPr>
                </w:p>
                <w:p w:rsidR="00612D42" w:rsidRPr="00180C75" w:rsidRDefault="00612D42" w:rsidP="00612D42">
                  <w:pPr>
                    <w:suppressAutoHyphens/>
                    <w:autoSpaceDN w:val="0"/>
                    <w:spacing w:after="0" w:line="240" w:lineRule="auto"/>
                    <w:textAlignment w:val="baseline"/>
                    <w:rPr>
                      <w:rFonts w:ascii="Times New Roman" w:hAnsi="Times New Roman"/>
                      <w:sz w:val="20"/>
                      <w:szCs w:val="20"/>
                      <w:lang w:val="en-US"/>
                    </w:rPr>
                  </w:pPr>
                  <w:r w:rsidRPr="00180C75">
                    <w:rPr>
                      <w:rFonts w:ascii="Times New Roman" w:hAnsi="Times New Roman"/>
                      <w:sz w:val="20"/>
                      <w:szCs w:val="20"/>
                      <w:lang w:val="en-US"/>
                    </w:rPr>
                    <w:t>Consultant,</w:t>
                  </w:r>
                </w:p>
              </w:tc>
              <w:tc>
                <w:tcPr>
                  <w:tcW w:w="1437" w:type="dxa"/>
                  <w:noWrap/>
                  <w:tcMar>
                    <w:top w:w="15" w:type="dxa"/>
                    <w:left w:w="108" w:type="dxa"/>
                    <w:bottom w:w="15" w:type="dxa"/>
                    <w:right w:w="108" w:type="dxa"/>
                  </w:tcMar>
                </w:tcPr>
                <w:p w:rsidR="00612D42" w:rsidRPr="00180C75" w:rsidRDefault="00612D42" w:rsidP="00612D42">
                  <w:pPr>
                    <w:suppressAutoHyphens/>
                    <w:autoSpaceDN w:val="0"/>
                    <w:spacing w:after="0" w:line="240" w:lineRule="auto"/>
                    <w:textAlignment w:val="baseline"/>
                    <w:rPr>
                      <w:rFonts w:ascii="Times New Roman" w:hAnsi="Times New Roman"/>
                      <w:sz w:val="20"/>
                      <w:szCs w:val="20"/>
                      <w:lang w:val="en-US"/>
                    </w:rPr>
                  </w:pPr>
                </w:p>
              </w:tc>
              <w:tc>
                <w:tcPr>
                  <w:tcW w:w="1354" w:type="dxa"/>
                  <w:noWrap/>
                  <w:tcMar>
                    <w:top w:w="15" w:type="dxa"/>
                    <w:left w:w="108" w:type="dxa"/>
                    <w:bottom w:w="15" w:type="dxa"/>
                    <w:right w:w="108" w:type="dxa"/>
                  </w:tcMar>
                </w:tcPr>
                <w:p w:rsidR="00612D42" w:rsidRPr="00180C75" w:rsidRDefault="00612D42" w:rsidP="00612D42">
                  <w:pPr>
                    <w:suppressAutoHyphens/>
                    <w:autoSpaceDN w:val="0"/>
                    <w:spacing w:after="0" w:line="240" w:lineRule="auto"/>
                    <w:textAlignment w:val="baseline"/>
                    <w:rPr>
                      <w:rFonts w:ascii="Times New Roman" w:hAnsi="Times New Roman"/>
                      <w:sz w:val="20"/>
                      <w:szCs w:val="20"/>
                      <w:lang w:val="en-US"/>
                    </w:rPr>
                  </w:pPr>
                </w:p>
              </w:tc>
            </w:tr>
            <w:tr w:rsidR="00612D42" w:rsidRPr="00180C75" w:rsidTr="00DA5B60">
              <w:tblPrEx>
                <w:tblCellMar>
                  <w:top w:w="0" w:type="dxa"/>
                  <w:bottom w:w="0" w:type="dxa"/>
                </w:tblCellMar>
              </w:tblPrEx>
              <w:trPr>
                <w:trHeight w:val="253"/>
              </w:trPr>
              <w:tc>
                <w:tcPr>
                  <w:tcW w:w="8187" w:type="dxa"/>
                  <w:gridSpan w:val="3"/>
                  <w:noWrap/>
                  <w:tcMar>
                    <w:top w:w="15" w:type="dxa"/>
                    <w:left w:w="108" w:type="dxa"/>
                    <w:bottom w:w="15" w:type="dxa"/>
                    <w:right w:w="108" w:type="dxa"/>
                  </w:tcMar>
                </w:tcPr>
                <w:p w:rsidR="00612D42" w:rsidRPr="00180C75" w:rsidRDefault="00612D42" w:rsidP="00612D42">
                  <w:pPr>
                    <w:suppressAutoHyphens/>
                    <w:autoSpaceDN w:val="0"/>
                    <w:spacing w:after="0" w:line="240" w:lineRule="auto"/>
                    <w:textAlignment w:val="baseline"/>
                    <w:rPr>
                      <w:rFonts w:ascii="Times New Roman" w:hAnsi="Times New Roman"/>
                      <w:sz w:val="20"/>
                      <w:szCs w:val="20"/>
                      <w:lang w:val="en-US"/>
                    </w:rPr>
                  </w:pPr>
                  <w:r w:rsidRPr="00180C75">
                    <w:rPr>
                      <w:rFonts w:ascii="Times New Roman" w:hAnsi="Times New Roman"/>
                      <w:sz w:val="20"/>
                      <w:szCs w:val="20"/>
                      <w:lang w:val="en-US"/>
                    </w:rPr>
                    <w:t>SC …………………………. S.R.L., CUI: …………….., Nr. ORC.: J…/………/……………..</w:t>
                  </w:r>
                </w:p>
              </w:tc>
            </w:tr>
          </w:tbl>
          <w:p w:rsidR="00612D42" w:rsidRPr="00180C75" w:rsidRDefault="00612D42" w:rsidP="00612D42">
            <w:pPr>
              <w:suppressAutoHyphens/>
              <w:autoSpaceDN w:val="0"/>
              <w:spacing w:after="0" w:line="240" w:lineRule="auto"/>
              <w:jc w:val="center"/>
              <w:textAlignment w:val="baseline"/>
              <w:rPr>
                <w:rFonts w:ascii="Times New Roman" w:hAnsi="Times New Roman"/>
                <w:b/>
                <w:bCs/>
                <w:color w:val="000000"/>
                <w:sz w:val="24"/>
                <w:szCs w:val="24"/>
                <w:lang w:val="en-US"/>
              </w:rPr>
            </w:pPr>
          </w:p>
          <w:p w:rsidR="00612D42" w:rsidRPr="00180C75" w:rsidRDefault="00612D42" w:rsidP="00612D42">
            <w:pPr>
              <w:suppressAutoHyphens/>
              <w:autoSpaceDN w:val="0"/>
              <w:spacing w:after="0" w:line="240" w:lineRule="auto"/>
              <w:jc w:val="center"/>
              <w:textAlignment w:val="baseline"/>
              <w:rPr>
                <w:rFonts w:ascii="Times New Roman" w:hAnsi="Times New Roman"/>
                <w:b/>
                <w:bCs/>
                <w:color w:val="000000"/>
                <w:sz w:val="24"/>
                <w:szCs w:val="24"/>
                <w:lang w:val="en-US"/>
              </w:rPr>
            </w:pPr>
            <w:r w:rsidRPr="00180C75">
              <w:rPr>
                <w:rFonts w:ascii="Times New Roman" w:hAnsi="Times New Roman"/>
                <w:b/>
                <w:bCs/>
                <w:color w:val="000000"/>
                <w:sz w:val="24"/>
                <w:szCs w:val="24"/>
                <w:lang w:val="en-US"/>
              </w:rPr>
              <w:t>DEVIZ obiect 1</w:t>
            </w:r>
          </w:p>
        </w:tc>
        <w:tc>
          <w:tcPr>
            <w:tcW w:w="415" w:type="dxa"/>
            <w:gridSpan w:val="5"/>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64" w:type="dxa"/>
            <w:tcMar>
              <w:top w:w="0" w:type="dxa"/>
              <w:left w:w="10" w:type="dxa"/>
              <w:bottom w:w="0" w:type="dxa"/>
              <w:right w:w="10" w:type="dxa"/>
            </w:tcMa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r>
      <w:tr w:rsidR="00612D42" w:rsidRPr="00180C75" w:rsidTr="00C670DF">
        <w:tblPrEx>
          <w:tblCellMar>
            <w:top w:w="0" w:type="dxa"/>
            <w:bottom w:w="0" w:type="dxa"/>
          </w:tblCellMar>
        </w:tblPrEx>
        <w:trPr>
          <w:trHeight w:val="265"/>
        </w:trPr>
        <w:tc>
          <w:tcPr>
            <w:tcW w:w="8244" w:type="dxa"/>
            <w:gridSpan w:val="6"/>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sz w:val="20"/>
                <w:szCs w:val="20"/>
                <w:lang w:val="en-US"/>
              </w:rPr>
            </w:pPr>
            <w:r w:rsidRPr="00180C75">
              <w:rPr>
                <w:rFonts w:ascii="Times New Roman" w:hAnsi="Times New Roman"/>
                <w:color w:val="000000"/>
                <w:sz w:val="20"/>
                <w:szCs w:val="20"/>
                <w:lang w:val="en-US"/>
              </w:rPr>
              <w:t>Continut cadru</w:t>
            </w:r>
          </w:p>
        </w:tc>
        <w:tc>
          <w:tcPr>
            <w:tcW w:w="1420" w:type="dxa"/>
            <w:gridSpan w:val="6"/>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sz w:val="20"/>
                <w:szCs w:val="20"/>
                <w:lang w:val="en-US"/>
              </w:rPr>
            </w:pPr>
          </w:p>
        </w:tc>
        <w:tc>
          <w:tcPr>
            <w:tcW w:w="222" w:type="dxa"/>
            <w:gridSpan w:val="2"/>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sz w:val="20"/>
                <w:szCs w:val="20"/>
                <w:lang w:val="en-US"/>
              </w:rPr>
            </w:pPr>
          </w:p>
        </w:tc>
        <w:tc>
          <w:tcPr>
            <w:tcW w:w="222" w:type="dxa"/>
            <w:gridSpan w:val="3"/>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sz w:val="20"/>
                <w:szCs w:val="20"/>
                <w:lang w:val="en-US"/>
              </w:rPr>
            </w:pPr>
          </w:p>
        </w:tc>
      </w:tr>
      <w:tr w:rsidR="00612D42" w:rsidRPr="00180C75" w:rsidTr="00C670DF">
        <w:tblPrEx>
          <w:tblCellMar>
            <w:top w:w="0" w:type="dxa"/>
            <w:bottom w:w="0" w:type="dxa"/>
          </w:tblCellMar>
        </w:tblPrEx>
        <w:trPr>
          <w:trHeight w:val="347"/>
        </w:trPr>
        <w:tc>
          <w:tcPr>
            <w:tcW w:w="7374" w:type="dxa"/>
            <w:gridSpan w:val="4"/>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bl>
            <w:tblPr>
              <w:tblW w:w="4998" w:type="pct"/>
              <w:tblInd w:w="1" w:type="dxa"/>
              <w:tblCellMar>
                <w:left w:w="10" w:type="dxa"/>
                <w:right w:w="10" w:type="dxa"/>
              </w:tblCellMar>
              <w:tblLook w:val="04A0" w:firstRow="1" w:lastRow="0" w:firstColumn="1" w:lastColumn="0" w:noHBand="0" w:noVBand="1"/>
            </w:tblPr>
            <w:tblGrid>
              <w:gridCol w:w="712"/>
              <w:gridCol w:w="3898"/>
              <w:gridCol w:w="1091"/>
              <w:gridCol w:w="639"/>
              <w:gridCol w:w="894"/>
            </w:tblGrid>
            <w:tr w:rsidR="00612D42" w:rsidRPr="00180C75" w:rsidTr="00DA5B60">
              <w:tblPrEx>
                <w:tblCellMar>
                  <w:top w:w="0" w:type="dxa"/>
                  <w:bottom w:w="0" w:type="dxa"/>
                </w:tblCellMar>
              </w:tblPrEx>
              <w:trPr>
                <w:trHeight w:val="442"/>
              </w:trPr>
              <w:tc>
                <w:tcPr>
                  <w:tcW w:w="712" w:type="dxa"/>
                  <w:vMerge w:val="restart"/>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Nr. crt</w:t>
                  </w:r>
                </w:p>
              </w:tc>
              <w:tc>
                <w:tcPr>
                  <w:tcW w:w="3898" w:type="dxa"/>
                  <w:tcBorders>
                    <w:top w:val="single" w:sz="8" w:space="0" w:color="000000"/>
                    <w:bottom w:val="single" w:sz="4" w:space="0" w:color="000000"/>
                    <w:right w:val="single" w:sz="8" w:space="0" w:color="000000"/>
                  </w:tcBorders>
                  <w:shd w:val="clear" w:color="auto" w:fill="00B0F0"/>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Denumirea capitolelor si subcapitolelor de cheltuieli</w:t>
                  </w:r>
                </w:p>
              </w:tc>
              <w:tc>
                <w:tcPr>
                  <w:tcW w:w="973" w:type="dxa"/>
                  <w:tcBorders>
                    <w:top w:val="single" w:sz="8" w:space="0" w:color="000000"/>
                    <w:bottom w:val="single" w:sz="4" w:space="0" w:color="000000"/>
                    <w:right w:val="single" w:sz="8" w:space="0" w:color="000000"/>
                  </w:tcBorders>
                  <w:shd w:val="clear" w:color="auto" w:fill="00B0F0"/>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Valoare²</w:t>
                  </w:r>
                  <w:r w:rsidRPr="00180C75">
                    <w:rPr>
                      <w:rFonts w:ascii="Monaco" w:hAnsi="Monaco" w:cs="Monaco"/>
                      <w:b/>
                      <w:bCs/>
                      <w:color w:val="000000"/>
                      <w:sz w:val="20"/>
                      <w:szCs w:val="20"/>
                    </w:rPr>
                    <w:t>⁾</w:t>
                  </w:r>
                  <w:r w:rsidRPr="00180C75">
                    <w:rPr>
                      <w:rFonts w:ascii="Times New Roman" w:hAnsi="Times New Roman"/>
                      <w:b/>
                      <w:bCs/>
                      <w:color w:val="000000"/>
                      <w:sz w:val="20"/>
                      <w:szCs w:val="20"/>
                    </w:rPr>
                    <w:t xml:space="preserve"> (fara TVA)</w:t>
                  </w:r>
                </w:p>
              </w:tc>
              <w:tc>
                <w:tcPr>
                  <w:tcW w:w="555" w:type="dxa"/>
                  <w:tcBorders>
                    <w:top w:val="single" w:sz="8" w:space="0" w:color="000000"/>
                    <w:bottom w:val="single" w:sz="4" w:space="0" w:color="000000"/>
                    <w:right w:val="single" w:sz="8" w:space="0" w:color="000000"/>
                  </w:tcBorders>
                  <w:shd w:val="clear" w:color="auto" w:fill="00B0F0"/>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TVA</w:t>
                  </w:r>
                </w:p>
              </w:tc>
              <w:tc>
                <w:tcPr>
                  <w:tcW w:w="861" w:type="dxa"/>
                  <w:tcBorders>
                    <w:top w:val="single" w:sz="8" w:space="0" w:color="000000"/>
                    <w:bottom w:val="single" w:sz="4" w:space="0" w:color="000000"/>
                    <w:right w:val="single" w:sz="8" w:space="0" w:color="000000"/>
                  </w:tcBorders>
                  <w:shd w:val="clear" w:color="auto" w:fill="00B0F0"/>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Valoare cu TVA</w:t>
                  </w:r>
                </w:p>
              </w:tc>
            </w:tr>
            <w:tr w:rsidR="00612D42" w:rsidRPr="00180C75" w:rsidTr="00DA5B60">
              <w:tblPrEx>
                <w:tblCellMar>
                  <w:top w:w="0" w:type="dxa"/>
                  <w:bottom w:w="0" w:type="dxa"/>
                </w:tblCellMar>
              </w:tblPrEx>
              <w:trPr>
                <w:trHeight w:val="265"/>
              </w:trPr>
              <w:tc>
                <w:tcPr>
                  <w:tcW w:w="712" w:type="dxa"/>
                  <w:vMerge/>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612D42" w:rsidRPr="00180C75" w:rsidRDefault="00612D42" w:rsidP="00612D42">
                  <w:pPr>
                    <w:suppressAutoHyphens/>
                    <w:autoSpaceDN w:val="0"/>
                    <w:spacing w:line="254" w:lineRule="auto"/>
                    <w:textAlignment w:val="baseline"/>
                    <w:rPr>
                      <w:rFonts w:ascii="Times New Roman" w:hAnsi="Times New Roman"/>
                      <w:b/>
                      <w:bCs/>
                      <w:color w:val="000000"/>
                      <w:sz w:val="20"/>
                      <w:szCs w:val="20"/>
                    </w:rPr>
                  </w:pPr>
                </w:p>
              </w:tc>
              <w:tc>
                <w:tcPr>
                  <w:tcW w:w="3898" w:type="dxa"/>
                  <w:tcBorders>
                    <w:bottom w:val="single" w:sz="8" w:space="0" w:color="000000"/>
                    <w:right w:val="single" w:sz="8" w:space="0" w:color="000000"/>
                  </w:tcBorders>
                  <w:shd w:val="clear" w:color="auto" w:fill="00B0F0"/>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textAlignment w:val="baseline"/>
                    <w:rPr>
                      <w:rFonts w:ascii="Times New Roman" w:hAnsi="Times New Roman"/>
                      <w:color w:val="000000"/>
                      <w:sz w:val="20"/>
                      <w:szCs w:val="20"/>
                    </w:rPr>
                  </w:pPr>
                  <w:r w:rsidRPr="00180C75">
                    <w:rPr>
                      <w:rFonts w:ascii="Times New Roman" w:hAnsi="Times New Roman"/>
                      <w:color w:val="000000"/>
                      <w:sz w:val="20"/>
                      <w:szCs w:val="20"/>
                    </w:rPr>
                    <w:t> </w:t>
                  </w:r>
                </w:p>
              </w:tc>
              <w:tc>
                <w:tcPr>
                  <w:tcW w:w="973" w:type="dxa"/>
                  <w:tcBorders>
                    <w:bottom w:val="single" w:sz="8" w:space="0" w:color="000000"/>
                    <w:right w:val="single" w:sz="8" w:space="0" w:color="000000"/>
                  </w:tcBorders>
                  <w:shd w:val="clear" w:color="auto" w:fill="00B0F0"/>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lei</w:t>
                  </w:r>
                </w:p>
              </w:tc>
              <w:tc>
                <w:tcPr>
                  <w:tcW w:w="555" w:type="dxa"/>
                  <w:tcBorders>
                    <w:bottom w:val="single" w:sz="8" w:space="0" w:color="000000"/>
                    <w:right w:val="single" w:sz="8" w:space="0" w:color="000000"/>
                  </w:tcBorders>
                  <w:shd w:val="clear" w:color="auto" w:fill="00B0F0"/>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lei</w:t>
                  </w:r>
                </w:p>
              </w:tc>
              <w:tc>
                <w:tcPr>
                  <w:tcW w:w="861" w:type="dxa"/>
                  <w:tcBorders>
                    <w:bottom w:val="single" w:sz="8" w:space="0" w:color="000000"/>
                    <w:right w:val="single" w:sz="8" w:space="0" w:color="000000"/>
                  </w:tcBorders>
                  <w:shd w:val="clear" w:color="auto" w:fill="00B0F0"/>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lei</w:t>
                  </w:r>
                </w:p>
              </w:tc>
            </w:tr>
            <w:tr w:rsidR="00612D42" w:rsidRPr="00180C75" w:rsidTr="00DA5B60">
              <w:tblPrEx>
                <w:tblCellMar>
                  <w:top w:w="0" w:type="dxa"/>
                  <w:bottom w:w="0" w:type="dxa"/>
                </w:tblCellMar>
              </w:tblPrEx>
              <w:trPr>
                <w:trHeight w:val="265"/>
              </w:trPr>
              <w:tc>
                <w:tcPr>
                  <w:tcW w:w="712" w:type="dxa"/>
                  <w:tcBorders>
                    <w:left w:val="single" w:sz="8" w:space="0" w:color="000000"/>
                    <w:bottom w:val="single" w:sz="8" w:space="0" w:color="000000"/>
                    <w:right w:val="single" w:sz="8" w:space="0" w:color="000000"/>
                  </w:tcBorders>
                  <w:shd w:val="clear" w:color="auto" w:fill="00B0F0"/>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1</w:t>
                  </w:r>
                </w:p>
              </w:tc>
              <w:tc>
                <w:tcPr>
                  <w:tcW w:w="3898" w:type="dxa"/>
                  <w:tcBorders>
                    <w:bottom w:val="single" w:sz="8" w:space="0" w:color="000000"/>
                    <w:right w:val="single" w:sz="8" w:space="0" w:color="000000"/>
                  </w:tcBorders>
                  <w:shd w:val="clear" w:color="auto" w:fill="00B0F0"/>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2</w:t>
                  </w:r>
                </w:p>
              </w:tc>
              <w:tc>
                <w:tcPr>
                  <w:tcW w:w="973" w:type="dxa"/>
                  <w:tcBorders>
                    <w:bottom w:val="single" w:sz="8" w:space="0" w:color="000000"/>
                    <w:right w:val="single" w:sz="8" w:space="0" w:color="000000"/>
                  </w:tcBorders>
                  <w:shd w:val="clear" w:color="auto" w:fill="00B0F0"/>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3</w:t>
                  </w:r>
                </w:p>
              </w:tc>
              <w:tc>
                <w:tcPr>
                  <w:tcW w:w="555" w:type="dxa"/>
                  <w:tcBorders>
                    <w:bottom w:val="single" w:sz="8" w:space="0" w:color="000000"/>
                    <w:right w:val="single" w:sz="8" w:space="0" w:color="000000"/>
                  </w:tcBorders>
                  <w:shd w:val="clear" w:color="auto" w:fill="00B0F0"/>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4</w:t>
                  </w:r>
                </w:p>
              </w:tc>
              <w:tc>
                <w:tcPr>
                  <w:tcW w:w="861" w:type="dxa"/>
                  <w:tcBorders>
                    <w:bottom w:val="single" w:sz="8" w:space="0" w:color="000000"/>
                    <w:right w:val="single" w:sz="8" w:space="0" w:color="000000"/>
                  </w:tcBorders>
                  <w:shd w:val="clear" w:color="auto" w:fill="00B0F0"/>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5</w:t>
                  </w:r>
                </w:p>
              </w:tc>
            </w:tr>
            <w:tr w:rsidR="00612D42" w:rsidRPr="00180C75" w:rsidTr="00DA5B60">
              <w:tblPrEx>
                <w:tblCellMar>
                  <w:top w:w="0" w:type="dxa"/>
                  <w:bottom w:w="0" w:type="dxa"/>
                </w:tblCellMar>
              </w:tblPrEx>
              <w:trPr>
                <w:trHeight w:val="253"/>
              </w:trPr>
              <w:tc>
                <w:tcPr>
                  <w:tcW w:w="6999" w:type="dxa"/>
                  <w:gridSpan w:val="5"/>
                  <w:tcBorders>
                    <w:top w:val="single" w:sz="8" w:space="0" w:color="000000"/>
                    <w:left w:val="single" w:sz="8" w:space="0" w:color="000000"/>
                    <w:bottom w:val="single" w:sz="4" w:space="0" w:color="000000"/>
                    <w:right w:val="single" w:sz="8"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Cap. 4 - Cheltuieli pentru investitia de baza</w:t>
                  </w:r>
                </w:p>
              </w:tc>
            </w:tr>
            <w:tr w:rsidR="00612D42" w:rsidRPr="00180C75" w:rsidTr="00DA5B60">
              <w:tblPrEx>
                <w:tblCellMar>
                  <w:top w:w="0" w:type="dxa"/>
                  <w:bottom w:w="0" w:type="dxa"/>
                </w:tblCellMar>
              </w:tblPrEx>
              <w:trPr>
                <w:trHeight w:val="253"/>
              </w:trPr>
              <w:tc>
                <w:tcPr>
                  <w:tcW w:w="712"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4.1</w:t>
                  </w:r>
                </w:p>
              </w:tc>
              <w:tc>
                <w:tcPr>
                  <w:tcW w:w="3898" w:type="dxa"/>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textAlignment w:val="baseline"/>
                    <w:rPr>
                      <w:rFonts w:ascii="Times New Roman" w:hAnsi="Times New Roman"/>
                      <w:color w:val="000000"/>
                      <w:sz w:val="20"/>
                      <w:szCs w:val="20"/>
                    </w:rPr>
                  </w:pPr>
                  <w:r w:rsidRPr="00180C75">
                    <w:rPr>
                      <w:rFonts w:ascii="Times New Roman" w:hAnsi="Times New Roman"/>
                      <w:color w:val="000000"/>
                      <w:sz w:val="20"/>
                      <w:szCs w:val="20"/>
                    </w:rPr>
                    <w:t>Constructii si instalatii</w:t>
                  </w:r>
                </w:p>
              </w:tc>
              <w:tc>
                <w:tcPr>
                  <w:tcW w:w="973"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555"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861" w:type="dxa"/>
                  <w:tcBorders>
                    <w:bottom w:val="single" w:sz="4" w:space="0" w:color="000000"/>
                    <w:right w:val="single" w:sz="8"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r>
            <w:tr w:rsidR="00612D42" w:rsidRPr="00180C75" w:rsidTr="00DA5B60">
              <w:tblPrEx>
                <w:tblCellMar>
                  <w:top w:w="0" w:type="dxa"/>
                  <w:bottom w:w="0" w:type="dxa"/>
                </w:tblCellMar>
              </w:tblPrEx>
              <w:trPr>
                <w:trHeight w:val="442"/>
              </w:trPr>
              <w:tc>
                <w:tcPr>
                  <w:tcW w:w="712"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4.1.1.</w:t>
                  </w:r>
                </w:p>
              </w:tc>
              <w:tc>
                <w:tcPr>
                  <w:tcW w:w="3898"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line="254" w:lineRule="auto"/>
                    <w:textAlignment w:val="baseline"/>
                    <w:rPr>
                      <w:rFonts w:ascii="Times New Roman" w:hAnsi="Times New Roman"/>
                      <w:color w:val="000000"/>
                      <w:sz w:val="20"/>
                      <w:szCs w:val="20"/>
                    </w:rPr>
                  </w:pPr>
                  <w:r w:rsidRPr="00180C75">
                    <w:rPr>
                      <w:rFonts w:ascii="Times New Roman" w:hAnsi="Times New Roman"/>
                      <w:color w:val="000000"/>
                      <w:sz w:val="20"/>
                      <w:szCs w:val="20"/>
                    </w:rPr>
                    <w:t>Terasamente, sistematizare pe verticala si amenajari exterioare</w:t>
                  </w:r>
                </w:p>
              </w:tc>
              <w:tc>
                <w:tcPr>
                  <w:tcW w:w="973"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555"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861" w:type="dxa"/>
                  <w:tcBorders>
                    <w:bottom w:val="single" w:sz="4" w:space="0" w:color="000000"/>
                    <w:right w:val="single" w:sz="8"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r>
            <w:tr w:rsidR="00612D42" w:rsidRPr="00180C75" w:rsidTr="00DA5B60">
              <w:tblPrEx>
                <w:tblCellMar>
                  <w:top w:w="0" w:type="dxa"/>
                  <w:bottom w:w="0" w:type="dxa"/>
                </w:tblCellMar>
              </w:tblPrEx>
              <w:trPr>
                <w:trHeight w:val="253"/>
              </w:trPr>
              <w:tc>
                <w:tcPr>
                  <w:tcW w:w="712"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4.1.2.</w:t>
                  </w:r>
                </w:p>
              </w:tc>
              <w:tc>
                <w:tcPr>
                  <w:tcW w:w="3898" w:type="dxa"/>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textAlignment w:val="baseline"/>
                    <w:rPr>
                      <w:rFonts w:ascii="Times New Roman" w:hAnsi="Times New Roman"/>
                      <w:color w:val="000000"/>
                      <w:sz w:val="20"/>
                      <w:szCs w:val="20"/>
                    </w:rPr>
                  </w:pPr>
                  <w:r w:rsidRPr="00180C75">
                    <w:rPr>
                      <w:rFonts w:ascii="Times New Roman" w:hAnsi="Times New Roman"/>
                      <w:color w:val="000000"/>
                      <w:sz w:val="20"/>
                      <w:szCs w:val="20"/>
                    </w:rPr>
                    <w:t>Rezistenta</w:t>
                  </w:r>
                </w:p>
              </w:tc>
              <w:tc>
                <w:tcPr>
                  <w:tcW w:w="973"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555"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861" w:type="dxa"/>
                  <w:tcBorders>
                    <w:bottom w:val="single" w:sz="4" w:space="0" w:color="000000"/>
                    <w:right w:val="single" w:sz="8"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r>
            <w:tr w:rsidR="00612D42" w:rsidRPr="00180C75" w:rsidTr="00DA5B60">
              <w:tblPrEx>
                <w:tblCellMar>
                  <w:top w:w="0" w:type="dxa"/>
                  <w:bottom w:w="0" w:type="dxa"/>
                </w:tblCellMar>
              </w:tblPrEx>
              <w:trPr>
                <w:trHeight w:val="253"/>
              </w:trPr>
              <w:tc>
                <w:tcPr>
                  <w:tcW w:w="712"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4.1.3.</w:t>
                  </w:r>
                </w:p>
              </w:tc>
              <w:tc>
                <w:tcPr>
                  <w:tcW w:w="3898" w:type="dxa"/>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textAlignment w:val="baseline"/>
                    <w:rPr>
                      <w:rFonts w:ascii="Times New Roman" w:hAnsi="Times New Roman"/>
                      <w:color w:val="000000"/>
                      <w:sz w:val="20"/>
                      <w:szCs w:val="20"/>
                    </w:rPr>
                  </w:pPr>
                  <w:r w:rsidRPr="00180C75">
                    <w:rPr>
                      <w:rFonts w:ascii="Times New Roman" w:hAnsi="Times New Roman"/>
                      <w:color w:val="000000"/>
                      <w:sz w:val="20"/>
                      <w:szCs w:val="20"/>
                    </w:rPr>
                    <w:t xml:space="preserve">Arhitectura </w:t>
                  </w:r>
                </w:p>
              </w:tc>
              <w:tc>
                <w:tcPr>
                  <w:tcW w:w="973"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555"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861" w:type="dxa"/>
                  <w:tcBorders>
                    <w:bottom w:val="single" w:sz="4" w:space="0" w:color="000000"/>
                    <w:right w:val="single" w:sz="8"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r>
            <w:tr w:rsidR="00612D42" w:rsidRPr="00180C75" w:rsidTr="00DA5B60">
              <w:tblPrEx>
                <w:tblCellMar>
                  <w:top w:w="0" w:type="dxa"/>
                  <w:bottom w:w="0" w:type="dxa"/>
                </w:tblCellMar>
              </w:tblPrEx>
              <w:trPr>
                <w:trHeight w:val="253"/>
              </w:trPr>
              <w:tc>
                <w:tcPr>
                  <w:tcW w:w="712"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4.1.4.</w:t>
                  </w:r>
                </w:p>
              </w:tc>
              <w:tc>
                <w:tcPr>
                  <w:tcW w:w="3898" w:type="dxa"/>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textAlignment w:val="baseline"/>
                    <w:rPr>
                      <w:rFonts w:ascii="Times New Roman" w:hAnsi="Times New Roman"/>
                      <w:color w:val="000000"/>
                      <w:sz w:val="20"/>
                      <w:szCs w:val="20"/>
                    </w:rPr>
                  </w:pPr>
                  <w:r w:rsidRPr="00180C75">
                    <w:rPr>
                      <w:rFonts w:ascii="Times New Roman" w:hAnsi="Times New Roman"/>
                      <w:color w:val="000000"/>
                      <w:sz w:val="20"/>
                      <w:szCs w:val="20"/>
                    </w:rPr>
                    <w:t>Instalatii</w:t>
                  </w:r>
                </w:p>
              </w:tc>
              <w:tc>
                <w:tcPr>
                  <w:tcW w:w="973"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555"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861" w:type="dxa"/>
                  <w:tcBorders>
                    <w:bottom w:val="single" w:sz="4" w:space="0" w:color="000000"/>
                    <w:right w:val="single" w:sz="8"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r>
            <w:tr w:rsidR="00612D42" w:rsidRPr="00180C75" w:rsidTr="00DA5B60">
              <w:tblPrEx>
                <w:tblCellMar>
                  <w:top w:w="0" w:type="dxa"/>
                  <w:bottom w:w="0" w:type="dxa"/>
                </w:tblCellMar>
              </w:tblPrEx>
              <w:trPr>
                <w:trHeight w:val="253"/>
              </w:trPr>
              <w:tc>
                <w:tcPr>
                  <w:tcW w:w="4610" w:type="dxa"/>
                  <w:gridSpan w:val="2"/>
                  <w:tcBorders>
                    <w:top w:val="single" w:sz="4" w:space="0" w:color="000000"/>
                    <w:left w:val="single" w:sz="8" w:space="0" w:color="000000"/>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TOTAL I - subcap. 4.1</w:t>
                  </w:r>
                </w:p>
              </w:tc>
              <w:tc>
                <w:tcPr>
                  <w:tcW w:w="973"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0</w:t>
                  </w:r>
                </w:p>
              </w:tc>
              <w:tc>
                <w:tcPr>
                  <w:tcW w:w="555"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0</w:t>
                  </w:r>
                </w:p>
              </w:tc>
              <w:tc>
                <w:tcPr>
                  <w:tcW w:w="861" w:type="dxa"/>
                  <w:tcBorders>
                    <w:bottom w:val="single" w:sz="4" w:space="0" w:color="000000"/>
                    <w:right w:val="single" w:sz="8"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0</w:t>
                  </w:r>
                </w:p>
              </w:tc>
            </w:tr>
            <w:tr w:rsidR="00612D42" w:rsidRPr="00180C75" w:rsidTr="00DA5B60">
              <w:tblPrEx>
                <w:tblCellMar>
                  <w:top w:w="0" w:type="dxa"/>
                  <w:bottom w:w="0" w:type="dxa"/>
                </w:tblCellMar>
              </w:tblPrEx>
              <w:trPr>
                <w:trHeight w:val="442"/>
              </w:trPr>
              <w:tc>
                <w:tcPr>
                  <w:tcW w:w="712"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4.2</w:t>
                  </w:r>
                </w:p>
              </w:tc>
              <w:tc>
                <w:tcPr>
                  <w:tcW w:w="3898"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line="254" w:lineRule="auto"/>
                    <w:textAlignment w:val="baseline"/>
                    <w:rPr>
                      <w:rFonts w:ascii="Times New Roman" w:hAnsi="Times New Roman"/>
                      <w:color w:val="000000"/>
                      <w:sz w:val="20"/>
                      <w:szCs w:val="20"/>
                    </w:rPr>
                  </w:pPr>
                  <w:r w:rsidRPr="00180C75">
                    <w:rPr>
                      <w:rFonts w:ascii="Times New Roman" w:hAnsi="Times New Roman"/>
                      <w:color w:val="000000"/>
                      <w:sz w:val="20"/>
                      <w:szCs w:val="20"/>
                    </w:rPr>
                    <w:t>Montaj utilaje, echipamente tehnologice si functionale</w:t>
                  </w:r>
                </w:p>
              </w:tc>
              <w:tc>
                <w:tcPr>
                  <w:tcW w:w="973"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555"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861" w:type="dxa"/>
                  <w:tcBorders>
                    <w:bottom w:val="single" w:sz="4" w:space="0" w:color="000000"/>
                    <w:right w:val="single" w:sz="8"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r>
            <w:tr w:rsidR="00612D42" w:rsidRPr="00180C75" w:rsidTr="00DA5B60">
              <w:tblPrEx>
                <w:tblCellMar>
                  <w:top w:w="0" w:type="dxa"/>
                  <w:bottom w:w="0" w:type="dxa"/>
                </w:tblCellMar>
              </w:tblPrEx>
              <w:trPr>
                <w:trHeight w:val="253"/>
              </w:trPr>
              <w:tc>
                <w:tcPr>
                  <w:tcW w:w="4610" w:type="dxa"/>
                  <w:gridSpan w:val="2"/>
                  <w:tcBorders>
                    <w:top w:val="single" w:sz="4" w:space="0" w:color="000000"/>
                    <w:left w:val="single" w:sz="8" w:space="0" w:color="000000"/>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TOTAL II - subcap. 4.2</w:t>
                  </w:r>
                </w:p>
              </w:tc>
              <w:tc>
                <w:tcPr>
                  <w:tcW w:w="973"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0</w:t>
                  </w:r>
                </w:p>
              </w:tc>
              <w:tc>
                <w:tcPr>
                  <w:tcW w:w="555"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0</w:t>
                  </w:r>
                </w:p>
              </w:tc>
              <w:tc>
                <w:tcPr>
                  <w:tcW w:w="861" w:type="dxa"/>
                  <w:tcBorders>
                    <w:bottom w:val="single" w:sz="4" w:space="0" w:color="000000"/>
                    <w:right w:val="single" w:sz="8"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0</w:t>
                  </w:r>
                </w:p>
              </w:tc>
            </w:tr>
            <w:tr w:rsidR="00612D42" w:rsidRPr="00180C75" w:rsidTr="00DA5B60">
              <w:tblPrEx>
                <w:tblCellMar>
                  <w:top w:w="0" w:type="dxa"/>
                  <w:bottom w:w="0" w:type="dxa"/>
                </w:tblCellMar>
              </w:tblPrEx>
              <w:trPr>
                <w:trHeight w:val="442"/>
              </w:trPr>
              <w:tc>
                <w:tcPr>
                  <w:tcW w:w="712"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4.3</w:t>
                  </w:r>
                </w:p>
              </w:tc>
              <w:tc>
                <w:tcPr>
                  <w:tcW w:w="3898"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line="254" w:lineRule="auto"/>
                    <w:textAlignment w:val="baseline"/>
                    <w:rPr>
                      <w:rFonts w:ascii="Times New Roman" w:hAnsi="Times New Roman"/>
                      <w:color w:val="000000"/>
                      <w:sz w:val="20"/>
                      <w:szCs w:val="20"/>
                    </w:rPr>
                  </w:pPr>
                  <w:r w:rsidRPr="00180C75">
                    <w:rPr>
                      <w:rFonts w:ascii="Times New Roman" w:hAnsi="Times New Roman"/>
                      <w:color w:val="000000"/>
                      <w:sz w:val="20"/>
                      <w:szCs w:val="20"/>
                    </w:rPr>
                    <w:t>Utilaje, echipamente tehnologice si functionale care necesita montaj</w:t>
                  </w:r>
                </w:p>
              </w:tc>
              <w:tc>
                <w:tcPr>
                  <w:tcW w:w="973"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555"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861" w:type="dxa"/>
                  <w:tcBorders>
                    <w:bottom w:val="single" w:sz="4" w:space="0" w:color="000000"/>
                    <w:right w:val="single" w:sz="8"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r>
            <w:tr w:rsidR="00612D42" w:rsidRPr="00180C75" w:rsidTr="00DA5B60">
              <w:tblPrEx>
                <w:tblCellMar>
                  <w:top w:w="0" w:type="dxa"/>
                  <w:bottom w:w="0" w:type="dxa"/>
                </w:tblCellMar>
              </w:tblPrEx>
              <w:trPr>
                <w:trHeight w:val="657"/>
              </w:trPr>
              <w:tc>
                <w:tcPr>
                  <w:tcW w:w="712"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4.4</w:t>
                  </w:r>
                </w:p>
              </w:tc>
              <w:tc>
                <w:tcPr>
                  <w:tcW w:w="3898" w:type="dxa"/>
                  <w:tcBorders>
                    <w:bottom w:val="single" w:sz="4" w:space="0" w:color="000000"/>
                    <w:right w:val="single" w:sz="4" w:space="0" w:color="000000"/>
                  </w:tcBorders>
                  <w:tcMar>
                    <w:top w:w="0" w:type="dxa"/>
                    <w:left w:w="108" w:type="dxa"/>
                    <w:bottom w:w="0" w:type="dxa"/>
                    <w:right w:w="108" w:type="dxa"/>
                  </w:tcMar>
                  <w:vAlign w:val="bottom"/>
                </w:tcPr>
                <w:p w:rsidR="00612D42" w:rsidRPr="00180C75" w:rsidRDefault="00612D42" w:rsidP="00612D42">
                  <w:pPr>
                    <w:suppressAutoHyphens/>
                    <w:autoSpaceDN w:val="0"/>
                    <w:spacing w:line="254" w:lineRule="auto"/>
                    <w:textAlignment w:val="baseline"/>
                    <w:rPr>
                      <w:rFonts w:ascii="Times New Roman" w:hAnsi="Times New Roman"/>
                      <w:color w:val="000000"/>
                      <w:sz w:val="20"/>
                      <w:szCs w:val="20"/>
                    </w:rPr>
                  </w:pPr>
                  <w:r w:rsidRPr="00180C75">
                    <w:rPr>
                      <w:rFonts w:ascii="Times New Roman" w:hAnsi="Times New Roman"/>
                      <w:color w:val="000000"/>
                      <w:sz w:val="20"/>
                      <w:szCs w:val="20"/>
                    </w:rPr>
                    <w:t>Utilaje, echipamente tehnologice si functionale care nu necesita montaj si echipamente de transport</w:t>
                  </w:r>
                </w:p>
              </w:tc>
              <w:tc>
                <w:tcPr>
                  <w:tcW w:w="973" w:type="dxa"/>
                  <w:tcBorders>
                    <w:bottom w:val="single" w:sz="4" w:space="0" w:color="000000"/>
                    <w:right w:val="single" w:sz="4" w:space="0" w:color="000000"/>
                  </w:tcBorders>
                  <w:shd w:val="clear" w:color="auto" w:fill="FFFF00"/>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555"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861" w:type="dxa"/>
                  <w:tcBorders>
                    <w:bottom w:val="single" w:sz="4" w:space="0" w:color="000000"/>
                    <w:right w:val="single" w:sz="8"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r>
            <w:tr w:rsidR="00612D42" w:rsidRPr="00180C75" w:rsidTr="00DA5B60">
              <w:tblPrEx>
                <w:tblCellMar>
                  <w:top w:w="0" w:type="dxa"/>
                  <w:bottom w:w="0" w:type="dxa"/>
                </w:tblCellMar>
              </w:tblPrEx>
              <w:trPr>
                <w:trHeight w:val="253"/>
              </w:trPr>
              <w:tc>
                <w:tcPr>
                  <w:tcW w:w="712"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4.5</w:t>
                  </w:r>
                </w:p>
              </w:tc>
              <w:tc>
                <w:tcPr>
                  <w:tcW w:w="3898" w:type="dxa"/>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textAlignment w:val="baseline"/>
                    <w:rPr>
                      <w:rFonts w:ascii="Times New Roman" w:hAnsi="Times New Roman"/>
                      <w:color w:val="000000"/>
                      <w:sz w:val="20"/>
                      <w:szCs w:val="20"/>
                    </w:rPr>
                  </w:pPr>
                  <w:r w:rsidRPr="00180C75">
                    <w:rPr>
                      <w:rFonts w:ascii="Times New Roman" w:hAnsi="Times New Roman"/>
                      <w:color w:val="000000"/>
                      <w:sz w:val="20"/>
                      <w:szCs w:val="20"/>
                    </w:rPr>
                    <w:t>Dotari</w:t>
                  </w:r>
                </w:p>
              </w:tc>
              <w:tc>
                <w:tcPr>
                  <w:tcW w:w="973"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555"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861" w:type="dxa"/>
                  <w:tcBorders>
                    <w:bottom w:val="single" w:sz="4" w:space="0" w:color="000000"/>
                    <w:right w:val="single" w:sz="8"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r>
            <w:tr w:rsidR="00612D42" w:rsidRPr="00180C75" w:rsidTr="00DA5B60">
              <w:tblPrEx>
                <w:tblCellMar>
                  <w:top w:w="0" w:type="dxa"/>
                  <w:bottom w:w="0" w:type="dxa"/>
                </w:tblCellMar>
              </w:tblPrEx>
              <w:trPr>
                <w:trHeight w:val="253"/>
              </w:trPr>
              <w:tc>
                <w:tcPr>
                  <w:tcW w:w="712"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4.6</w:t>
                  </w:r>
                </w:p>
              </w:tc>
              <w:tc>
                <w:tcPr>
                  <w:tcW w:w="3898" w:type="dxa"/>
                  <w:tcBorders>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textAlignment w:val="baseline"/>
                    <w:rPr>
                      <w:rFonts w:ascii="Times New Roman" w:hAnsi="Times New Roman"/>
                      <w:color w:val="000000"/>
                      <w:sz w:val="20"/>
                      <w:szCs w:val="20"/>
                    </w:rPr>
                  </w:pPr>
                  <w:r w:rsidRPr="00180C75">
                    <w:rPr>
                      <w:rFonts w:ascii="Times New Roman" w:hAnsi="Times New Roman"/>
                      <w:color w:val="000000"/>
                      <w:sz w:val="20"/>
                      <w:szCs w:val="20"/>
                    </w:rPr>
                    <w:t>Active necorporale</w:t>
                  </w:r>
                </w:p>
              </w:tc>
              <w:tc>
                <w:tcPr>
                  <w:tcW w:w="973"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555"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c>
                <w:tcPr>
                  <w:tcW w:w="861" w:type="dxa"/>
                  <w:tcBorders>
                    <w:bottom w:val="single" w:sz="4" w:space="0" w:color="000000"/>
                    <w:right w:val="single" w:sz="8"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color w:val="000000"/>
                      <w:sz w:val="20"/>
                      <w:szCs w:val="20"/>
                    </w:rPr>
                  </w:pPr>
                  <w:r w:rsidRPr="00180C75">
                    <w:rPr>
                      <w:rFonts w:ascii="Times New Roman" w:hAnsi="Times New Roman"/>
                      <w:color w:val="000000"/>
                      <w:sz w:val="20"/>
                      <w:szCs w:val="20"/>
                    </w:rPr>
                    <w:t>0</w:t>
                  </w:r>
                </w:p>
              </w:tc>
            </w:tr>
            <w:tr w:rsidR="00612D42" w:rsidRPr="00180C75" w:rsidTr="00DA5B60">
              <w:tblPrEx>
                <w:tblCellMar>
                  <w:top w:w="0" w:type="dxa"/>
                  <w:bottom w:w="0" w:type="dxa"/>
                </w:tblCellMar>
              </w:tblPrEx>
              <w:trPr>
                <w:trHeight w:val="253"/>
              </w:trPr>
              <w:tc>
                <w:tcPr>
                  <w:tcW w:w="4610" w:type="dxa"/>
                  <w:gridSpan w:val="2"/>
                  <w:tcBorders>
                    <w:top w:val="single" w:sz="4" w:space="0" w:color="000000"/>
                    <w:left w:val="single" w:sz="8" w:space="0" w:color="000000"/>
                    <w:bottom w:val="single" w:sz="4" w:space="0" w:color="000000"/>
                    <w:right w:val="single" w:sz="4" w:space="0" w:color="000000"/>
                  </w:tcBorders>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TOTAL III - subcap. 4.3 + 4.4 + 4.5 + 4.6</w:t>
                  </w:r>
                </w:p>
              </w:tc>
              <w:tc>
                <w:tcPr>
                  <w:tcW w:w="973"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0</w:t>
                  </w:r>
                </w:p>
              </w:tc>
              <w:tc>
                <w:tcPr>
                  <w:tcW w:w="555" w:type="dxa"/>
                  <w:tcBorders>
                    <w:bottom w:val="single" w:sz="4" w:space="0" w:color="000000"/>
                    <w:right w:val="single" w:sz="4"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0</w:t>
                  </w:r>
                </w:p>
              </w:tc>
              <w:tc>
                <w:tcPr>
                  <w:tcW w:w="861" w:type="dxa"/>
                  <w:tcBorders>
                    <w:bottom w:val="single" w:sz="4" w:space="0" w:color="000000"/>
                    <w:right w:val="single" w:sz="8" w:space="0" w:color="000000"/>
                  </w:tcBorders>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sz w:val="20"/>
                      <w:szCs w:val="20"/>
                    </w:rPr>
                  </w:pPr>
                  <w:r w:rsidRPr="00180C75">
                    <w:rPr>
                      <w:rFonts w:ascii="Times New Roman" w:hAnsi="Times New Roman"/>
                      <w:b/>
                      <w:bCs/>
                      <w:color w:val="000000"/>
                      <w:sz w:val="20"/>
                      <w:szCs w:val="20"/>
                    </w:rPr>
                    <w:t>0</w:t>
                  </w:r>
                </w:p>
              </w:tc>
            </w:tr>
            <w:tr w:rsidR="00612D42" w:rsidRPr="00180C75" w:rsidTr="00DA5B60">
              <w:tblPrEx>
                <w:tblCellMar>
                  <w:top w:w="0" w:type="dxa"/>
                  <w:bottom w:w="0" w:type="dxa"/>
                </w:tblCellMar>
              </w:tblPrEx>
              <w:trPr>
                <w:trHeight w:val="265"/>
              </w:trPr>
              <w:tc>
                <w:tcPr>
                  <w:tcW w:w="4610" w:type="dxa"/>
                  <w:gridSpan w:val="2"/>
                  <w:tcBorders>
                    <w:top w:val="single" w:sz="4" w:space="0" w:color="000000"/>
                    <w:left w:val="single" w:sz="8" w:space="0" w:color="000000"/>
                    <w:bottom w:val="single" w:sz="8" w:space="0" w:color="000000"/>
                    <w:right w:val="single" w:sz="4" w:space="0" w:color="000000"/>
                  </w:tcBorders>
                  <w:shd w:val="clear" w:color="auto" w:fill="00B0F0"/>
                  <w:noWrap/>
                  <w:tcMar>
                    <w:top w:w="0" w:type="dxa"/>
                    <w:left w:w="108" w:type="dxa"/>
                    <w:bottom w:w="0" w:type="dxa"/>
                    <w:right w:w="108" w:type="dxa"/>
                  </w:tcMar>
                  <w:vAlign w:val="bottom"/>
                </w:tcPr>
                <w:p w:rsidR="00612D42" w:rsidRPr="00180C75" w:rsidRDefault="00612D42" w:rsidP="00612D42">
                  <w:pPr>
                    <w:suppressAutoHyphens/>
                    <w:autoSpaceDN w:val="0"/>
                    <w:spacing w:line="254" w:lineRule="auto"/>
                    <w:textAlignment w:val="baseline"/>
                    <w:rPr>
                      <w:rFonts w:ascii="Times New Roman" w:hAnsi="Times New Roman"/>
                      <w:b/>
                      <w:bCs/>
                      <w:color w:val="000000"/>
                    </w:rPr>
                  </w:pPr>
                  <w:r w:rsidRPr="00180C75">
                    <w:rPr>
                      <w:rFonts w:ascii="Times New Roman" w:hAnsi="Times New Roman"/>
                      <w:b/>
                      <w:bCs/>
                      <w:color w:val="000000"/>
                    </w:rPr>
                    <w:t>Total deviz pe obiect (Total I + Total II + Total III)</w:t>
                  </w:r>
                </w:p>
              </w:tc>
              <w:tc>
                <w:tcPr>
                  <w:tcW w:w="973" w:type="dxa"/>
                  <w:tcBorders>
                    <w:bottom w:val="single" w:sz="8" w:space="0" w:color="000000"/>
                    <w:right w:val="single" w:sz="4" w:space="0" w:color="000000"/>
                  </w:tcBorders>
                  <w:shd w:val="clear" w:color="auto" w:fill="00B0F0"/>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rPr>
                  </w:pPr>
                  <w:r w:rsidRPr="00180C75">
                    <w:rPr>
                      <w:rFonts w:ascii="Times New Roman" w:hAnsi="Times New Roman"/>
                      <w:b/>
                      <w:bCs/>
                      <w:color w:val="000000"/>
                    </w:rPr>
                    <w:t>0</w:t>
                  </w:r>
                </w:p>
              </w:tc>
              <w:tc>
                <w:tcPr>
                  <w:tcW w:w="555" w:type="dxa"/>
                  <w:tcBorders>
                    <w:bottom w:val="single" w:sz="8" w:space="0" w:color="000000"/>
                    <w:right w:val="single" w:sz="4" w:space="0" w:color="000000"/>
                  </w:tcBorders>
                  <w:shd w:val="clear" w:color="auto" w:fill="00B0F0"/>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rPr>
                  </w:pPr>
                  <w:r w:rsidRPr="00180C75">
                    <w:rPr>
                      <w:rFonts w:ascii="Times New Roman" w:hAnsi="Times New Roman"/>
                      <w:b/>
                      <w:bCs/>
                      <w:color w:val="000000"/>
                    </w:rPr>
                    <w:t>0</w:t>
                  </w:r>
                </w:p>
              </w:tc>
              <w:tc>
                <w:tcPr>
                  <w:tcW w:w="861" w:type="dxa"/>
                  <w:tcBorders>
                    <w:bottom w:val="single" w:sz="8" w:space="0" w:color="000000"/>
                    <w:right w:val="single" w:sz="8" w:space="0" w:color="000000"/>
                  </w:tcBorders>
                  <w:shd w:val="clear" w:color="auto" w:fill="00B0F0"/>
                  <w:noWrap/>
                  <w:tcMar>
                    <w:top w:w="0" w:type="dxa"/>
                    <w:left w:w="108" w:type="dxa"/>
                    <w:bottom w:w="0" w:type="dxa"/>
                    <w:right w:w="108" w:type="dxa"/>
                  </w:tcMar>
                  <w:vAlign w:val="center"/>
                </w:tcPr>
                <w:p w:rsidR="00612D42" w:rsidRPr="00180C75" w:rsidRDefault="00612D42" w:rsidP="00612D42">
                  <w:pPr>
                    <w:suppressAutoHyphens/>
                    <w:autoSpaceDN w:val="0"/>
                    <w:spacing w:line="254" w:lineRule="auto"/>
                    <w:jc w:val="center"/>
                    <w:textAlignment w:val="baseline"/>
                    <w:rPr>
                      <w:rFonts w:ascii="Times New Roman" w:hAnsi="Times New Roman"/>
                      <w:b/>
                      <w:bCs/>
                      <w:color w:val="000000"/>
                    </w:rPr>
                  </w:pPr>
                  <w:r w:rsidRPr="00180C75">
                    <w:rPr>
                      <w:rFonts w:ascii="Times New Roman" w:hAnsi="Times New Roman"/>
                      <w:b/>
                      <w:bCs/>
                      <w:color w:val="000000"/>
                    </w:rPr>
                    <w:t>0</w:t>
                  </w:r>
                </w:p>
              </w:tc>
            </w:tr>
          </w:tbl>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Nota:</w:t>
            </w:r>
          </w:p>
        </w:tc>
        <w:tc>
          <w:tcPr>
            <w:tcW w:w="1761" w:type="dxa"/>
            <w:gridSpan w:val="5"/>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616" w:type="dxa"/>
            <w:gridSpan w:val="4"/>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293" w:type="dxa"/>
            <w:gridSpan w:val="3"/>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64" w:type="dxa"/>
            <w:tcMar>
              <w:top w:w="0" w:type="dxa"/>
              <w:left w:w="10" w:type="dxa"/>
              <w:bottom w:w="0" w:type="dxa"/>
              <w:right w:w="10" w:type="dxa"/>
            </w:tcMa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r>
      <w:tr w:rsidR="00612D42" w:rsidRPr="00180C75" w:rsidTr="00C670DF">
        <w:tblPrEx>
          <w:tblCellMar>
            <w:top w:w="0" w:type="dxa"/>
            <w:bottom w:w="0" w:type="dxa"/>
          </w:tblCellMar>
        </w:tblPrEx>
        <w:trPr>
          <w:trHeight w:val="253"/>
        </w:trPr>
        <w:tc>
          <w:tcPr>
            <w:tcW w:w="7374" w:type="dxa"/>
            <w:gridSpan w:val="4"/>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 xml:space="preserve">*2) In preturi la data de ………….; </w:t>
            </w:r>
          </w:p>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1 euro= ………… RON</w:t>
            </w:r>
          </w:p>
        </w:tc>
        <w:tc>
          <w:tcPr>
            <w:tcW w:w="1761" w:type="dxa"/>
            <w:gridSpan w:val="5"/>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616" w:type="dxa"/>
            <w:gridSpan w:val="4"/>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293" w:type="dxa"/>
            <w:gridSpan w:val="3"/>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64" w:type="dxa"/>
            <w:tcMar>
              <w:top w:w="0" w:type="dxa"/>
              <w:left w:w="10" w:type="dxa"/>
              <w:bottom w:w="0" w:type="dxa"/>
              <w:right w:w="10" w:type="dxa"/>
            </w:tcMa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r>
      <w:tr w:rsidR="00612D42" w:rsidRPr="00180C75" w:rsidTr="00C670DF">
        <w:tblPrEx>
          <w:tblCellMar>
            <w:top w:w="0" w:type="dxa"/>
            <w:bottom w:w="0" w:type="dxa"/>
          </w:tblCellMar>
        </w:tblPrEx>
        <w:trPr>
          <w:trHeight w:val="253"/>
        </w:trPr>
        <w:tc>
          <w:tcPr>
            <w:tcW w:w="7374" w:type="dxa"/>
            <w:gridSpan w:val="4"/>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1761" w:type="dxa"/>
            <w:gridSpan w:val="5"/>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616" w:type="dxa"/>
            <w:gridSpan w:val="4"/>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293" w:type="dxa"/>
            <w:gridSpan w:val="3"/>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64" w:type="dxa"/>
            <w:tcMar>
              <w:top w:w="0" w:type="dxa"/>
              <w:left w:w="10" w:type="dxa"/>
              <w:bottom w:w="0" w:type="dxa"/>
              <w:right w:w="10" w:type="dxa"/>
            </w:tcMa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r>
      <w:tr w:rsidR="00612D42" w:rsidRPr="00180C75" w:rsidTr="00C670DF">
        <w:tblPrEx>
          <w:tblCellMar>
            <w:top w:w="0" w:type="dxa"/>
            <w:bottom w:w="0" w:type="dxa"/>
          </w:tblCellMar>
        </w:tblPrEx>
        <w:trPr>
          <w:trHeight w:val="253"/>
        </w:trPr>
        <w:tc>
          <w:tcPr>
            <w:tcW w:w="7374" w:type="dxa"/>
            <w:gridSpan w:val="4"/>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1761" w:type="dxa"/>
            <w:gridSpan w:val="5"/>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616" w:type="dxa"/>
            <w:gridSpan w:val="4"/>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293" w:type="dxa"/>
            <w:gridSpan w:val="3"/>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64" w:type="dxa"/>
            <w:tcMar>
              <w:top w:w="0" w:type="dxa"/>
              <w:left w:w="10" w:type="dxa"/>
              <w:bottom w:w="0" w:type="dxa"/>
              <w:right w:w="10" w:type="dxa"/>
            </w:tcMar>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r>
      <w:tr w:rsidR="00612D42" w:rsidRPr="00180C75" w:rsidTr="00C670DF">
        <w:tblPrEx>
          <w:tblCellMar>
            <w:top w:w="0" w:type="dxa"/>
            <w:bottom w:w="0" w:type="dxa"/>
          </w:tblCellMar>
        </w:tblPrEx>
        <w:trPr>
          <w:trHeight w:val="253"/>
        </w:trPr>
        <w:tc>
          <w:tcPr>
            <w:tcW w:w="7374" w:type="dxa"/>
            <w:gridSpan w:val="4"/>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bookmarkStart w:id="1" w:name="_Hlk488928978"/>
            <w:r w:rsidRPr="00180C75">
              <w:rPr>
                <w:rFonts w:ascii="Times New Roman" w:hAnsi="Times New Roman"/>
                <w:color w:val="000000"/>
                <w:lang w:val="en-US"/>
              </w:rPr>
              <w:t>Data: …/……../………..</w:t>
            </w:r>
          </w:p>
        </w:tc>
        <w:tc>
          <w:tcPr>
            <w:tcW w:w="2670" w:type="dxa"/>
            <w:gridSpan w:val="12"/>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center"/>
              <w:textAlignment w:val="baseline"/>
              <w:rPr>
                <w:rFonts w:ascii="Times New Roman" w:hAnsi="Times New Roman"/>
                <w:color w:val="000000"/>
                <w:lang w:val="en-US"/>
              </w:rPr>
            </w:pPr>
            <w:r w:rsidRPr="00180C75">
              <w:rPr>
                <w:rFonts w:ascii="Times New Roman" w:hAnsi="Times New Roman"/>
                <w:color w:val="000000"/>
                <w:lang w:val="en-US"/>
              </w:rPr>
              <w:t>Intocmit,</w:t>
            </w:r>
          </w:p>
        </w:tc>
        <w:tc>
          <w:tcPr>
            <w:tcW w:w="64" w:type="dxa"/>
            <w:tcMar>
              <w:top w:w="0" w:type="dxa"/>
              <w:left w:w="10" w:type="dxa"/>
              <w:bottom w:w="0" w:type="dxa"/>
              <w:right w:w="10" w:type="dxa"/>
            </w:tcMar>
          </w:tcPr>
          <w:p w:rsidR="00612D42" w:rsidRPr="00180C75" w:rsidRDefault="00612D42" w:rsidP="00612D42">
            <w:pPr>
              <w:suppressAutoHyphens/>
              <w:autoSpaceDN w:val="0"/>
              <w:spacing w:after="0" w:line="240" w:lineRule="auto"/>
              <w:jc w:val="center"/>
              <w:textAlignment w:val="baseline"/>
              <w:rPr>
                <w:rFonts w:ascii="Times New Roman" w:hAnsi="Times New Roman"/>
                <w:color w:val="000000"/>
                <w:lang w:val="en-US"/>
              </w:rPr>
            </w:pPr>
          </w:p>
        </w:tc>
      </w:tr>
      <w:tr w:rsidR="00612D42" w:rsidRPr="00180C75" w:rsidTr="00C670DF">
        <w:tblPrEx>
          <w:tblCellMar>
            <w:top w:w="0" w:type="dxa"/>
            <w:bottom w:w="0" w:type="dxa"/>
          </w:tblCellMar>
        </w:tblPrEx>
        <w:trPr>
          <w:trHeight w:val="253"/>
        </w:trPr>
        <w:tc>
          <w:tcPr>
            <w:tcW w:w="7374" w:type="dxa"/>
            <w:gridSpan w:val="4"/>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r w:rsidRPr="00180C75">
              <w:rPr>
                <w:rFonts w:ascii="Times New Roman" w:hAnsi="Times New Roman"/>
                <w:color w:val="000000"/>
                <w:lang w:val="en-US"/>
              </w:rPr>
              <w:t>Beneficiar,</w:t>
            </w:r>
          </w:p>
        </w:tc>
        <w:tc>
          <w:tcPr>
            <w:tcW w:w="2670" w:type="dxa"/>
            <w:gridSpan w:val="12"/>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center"/>
              <w:textAlignment w:val="baseline"/>
              <w:rPr>
                <w:rFonts w:ascii="Times New Roman" w:hAnsi="Times New Roman"/>
                <w:color w:val="000000"/>
                <w:lang w:val="en-US"/>
              </w:rPr>
            </w:pPr>
            <w:r w:rsidRPr="00180C75">
              <w:rPr>
                <w:rFonts w:ascii="Times New Roman" w:hAnsi="Times New Roman"/>
                <w:color w:val="000000"/>
                <w:lang w:val="en-US"/>
              </w:rPr>
              <w:t>………………………</w:t>
            </w:r>
          </w:p>
        </w:tc>
        <w:tc>
          <w:tcPr>
            <w:tcW w:w="64" w:type="dxa"/>
            <w:tcMar>
              <w:top w:w="0" w:type="dxa"/>
              <w:left w:w="10" w:type="dxa"/>
              <w:bottom w:w="0" w:type="dxa"/>
              <w:right w:w="10" w:type="dxa"/>
            </w:tcMar>
          </w:tcPr>
          <w:p w:rsidR="00612D42" w:rsidRPr="00180C75" w:rsidRDefault="00612D42" w:rsidP="00612D42">
            <w:pPr>
              <w:suppressAutoHyphens/>
              <w:autoSpaceDN w:val="0"/>
              <w:spacing w:after="0" w:line="240" w:lineRule="auto"/>
              <w:jc w:val="center"/>
              <w:textAlignment w:val="baseline"/>
              <w:rPr>
                <w:rFonts w:ascii="Times New Roman" w:hAnsi="Times New Roman"/>
                <w:color w:val="000000"/>
                <w:lang w:val="en-US"/>
              </w:rPr>
            </w:pPr>
          </w:p>
        </w:tc>
      </w:tr>
      <w:bookmarkEnd w:id="1"/>
      <w:tr w:rsidR="00612D42" w:rsidRPr="00180C75" w:rsidTr="00C670DF">
        <w:tblPrEx>
          <w:tblCellMar>
            <w:top w:w="0" w:type="dxa"/>
            <w:bottom w:w="0" w:type="dxa"/>
          </w:tblCellMar>
        </w:tblPrEx>
        <w:trPr>
          <w:trHeight w:val="253"/>
        </w:trPr>
        <w:tc>
          <w:tcPr>
            <w:tcW w:w="7374" w:type="dxa"/>
            <w:gridSpan w:val="4"/>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textAlignment w:val="baseline"/>
              <w:rPr>
                <w:rFonts w:ascii="Times New Roman" w:hAnsi="Times New Roman"/>
                <w:color w:val="000000"/>
                <w:lang w:val="en-US"/>
              </w:rPr>
            </w:pPr>
          </w:p>
        </w:tc>
        <w:tc>
          <w:tcPr>
            <w:tcW w:w="2670" w:type="dxa"/>
            <w:gridSpan w:val="12"/>
            <w:noWrap/>
            <w:tcMar>
              <w:top w:w="0" w:type="dxa"/>
              <w:left w:w="108" w:type="dxa"/>
              <w:bottom w:w="0" w:type="dxa"/>
              <w:right w:w="108" w:type="dxa"/>
            </w:tcMar>
            <w:vAlign w:val="bottom"/>
          </w:tcPr>
          <w:p w:rsidR="00612D42" w:rsidRPr="00180C75" w:rsidRDefault="00612D42" w:rsidP="00612D42">
            <w:pPr>
              <w:suppressAutoHyphens/>
              <w:autoSpaceDN w:val="0"/>
              <w:spacing w:after="0" w:line="240" w:lineRule="auto"/>
              <w:jc w:val="center"/>
              <w:textAlignment w:val="baseline"/>
              <w:rPr>
                <w:rFonts w:ascii="Times New Roman" w:hAnsi="Times New Roman"/>
                <w:color w:val="000000"/>
                <w:lang w:val="en-US"/>
              </w:rPr>
            </w:pPr>
          </w:p>
        </w:tc>
        <w:tc>
          <w:tcPr>
            <w:tcW w:w="64" w:type="dxa"/>
            <w:tcMar>
              <w:top w:w="0" w:type="dxa"/>
              <w:left w:w="10" w:type="dxa"/>
              <w:bottom w:w="0" w:type="dxa"/>
              <w:right w:w="10" w:type="dxa"/>
            </w:tcMar>
          </w:tcPr>
          <w:p w:rsidR="00612D42" w:rsidRPr="00180C75" w:rsidRDefault="00612D42" w:rsidP="00612D42">
            <w:pPr>
              <w:suppressAutoHyphens/>
              <w:autoSpaceDN w:val="0"/>
              <w:spacing w:after="0" w:line="240" w:lineRule="auto"/>
              <w:jc w:val="center"/>
              <w:textAlignment w:val="baseline"/>
              <w:rPr>
                <w:rFonts w:ascii="Times New Roman" w:hAnsi="Times New Roman"/>
                <w:color w:val="000000"/>
                <w:lang w:val="en-US"/>
              </w:rPr>
            </w:pPr>
          </w:p>
        </w:tc>
      </w:tr>
    </w:tbl>
    <w:p w:rsidR="00C670DF" w:rsidRPr="00180C75" w:rsidRDefault="00AA1290" w:rsidP="00C670DF">
      <w:pPr>
        <w:spacing w:before="100" w:beforeAutospacing="1" w:after="100" w:afterAutospacing="1" w:line="240" w:lineRule="auto"/>
        <w:rPr>
          <w:rFonts w:ascii="Times New Roman" w:hAnsi="Times New Roman"/>
          <w:sz w:val="24"/>
          <w:szCs w:val="24"/>
          <w:lang w:eastAsia="ro-RO"/>
        </w:rPr>
      </w:pPr>
      <w:r w:rsidRPr="00180C75">
        <w:rPr>
          <w:rFonts w:ascii="Times New Roman" w:hAnsi="Times New Roman"/>
          <w:b/>
          <w:bCs/>
          <w:sz w:val="24"/>
          <w:szCs w:val="24"/>
          <w:lang w:eastAsia="ro-RO"/>
        </w:rPr>
        <w:t>   </w:t>
      </w:r>
    </w:p>
    <w:p w:rsidR="00AA1290" w:rsidRPr="00180C75" w:rsidRDefault="00AA1290" w:rsidP="00AA1290">
      <w:pPr>
        <w:spacing w:after="0" w:line="240" w:lineRule="auto"/>
        <w:rPr>
          <w:rFonts w:ascii="Times New Roman" w:hAnsi="Times New Roman"/>
          <w:sz w:val="24"/>
          <w:szCs w:val="24"/>
          <w:lang w:eastAsia="ro-RO"/>
        </w:rPr>
      </w:pPr>
      <w:r w:rsidRPr="00180C75">
        <w:rPr>
          <w:rFonts w:ascii="Times New Roman" w:hAnsi="Times New Roman"/>
          <w:sz w:val="24"/>
          <w:szCs w:val="24"/>
          <w:lang w:eastAsia="ro-RO"/>
        </w:rPr>
        <w:t xml:space="preserve">*) Studiul de fezabilitate va avea prevăzută, ca pagină de capăt, pagina de semnături, prin care elaboratorul acestuia îşi însuşeşte şi asumă datele şi soluţiile propuse, şi care va conţine cel puţin următoarele date: nr. . ./dată contract, numele şi prenumele în clar ale consultantului, ale persoanei responsabile de proiect, inclusiv semnăturile acestora şi ştampila. </w:t>
      </w:r>
    </w:p>
    <w:p w:rsidR="003A6857" w:rsidRPr="00180C75" w:rsidRDefault="003A6857">
      <w:pPr>
        <w:rPr>
          <w:rFonts w:ascii="Times New Roman" w:hAnsi="Times New Roman"/>
        </w:rPr>
      </w:pPr>
    </w:p>
    <w:sectPr w:rsidR="003A6857" w:rsidRPr="00180C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045" w:rsidRDefault="007B4045" w:rsidP="00612D42">
      <w:pPr>
        <w:spacing w:after="0" w:line="240" w:lineRule="auto"/>
      </w:pPr>
      <w:r>
        <w:separator/>
      </w:r>
    </w:p>
  </w:endnote>
  <w:endnote w:type="continuationSeparator" w:id="0">
    <w:p w:rsidR="007B4045" w:rsidRDefault="007B4045" w:rsidP="00612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045" w:rsidRDefault="007B4045" w:rsidP="00612D42">
      <w:pPr>
        <w:spacing w:after="0" w:line="240" w:lineRule="auto"/>
      </w:pPr>
      <w:r>
        <w:separator/>
      </w:r>
    </w:p>
  </w:footnote>
  <w:footnote w:type="continuationSeparator" w:id="0">
    <w:p w:rsidR="007B4045" w:rsidRDefault="007B4045" w:rsidP="00612D4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3F7E"/>
    <w:multiLevelType w:val="hybridMultilevel"/>
    <w:tmpl w:val="D9C6FAFE"/>
    <w:lvl w:ilvl="0" w:tplc="04180015">
      <w:start w:val="1"/>
      <w:numFmt w:val="upperLetter"/>
      <w:lvlText w:val="%1."/>
      <w:lvlJc w:val="left"/>
      <w:pPr>
        <w:ind w:left="502" w:hanging="360"/>
      </w:pPr>
      <w:rPr>
        <w:rFonts w:cs="Times New Roman" w:hint="default"/>
      </w:rPr>
    </w:lvl>
    <w:lvl w:ilvl="1" w:tplc="04180019" w:tentative="1">
      <w:start w:val="1"/>
      <w:numFmt w:val="lowerLetter"/>
      <w:lvlText w:val="%2."/>
      <w:lvlJc w:val="left"/>
      <w:pPr>
        <w:ind w:left="1222" w:hanging="360"/>
      </w:pPr>
      <w:rPr>
        <w:rFonts w:cs="Times New Roman"/>
      </w:rPr>
    </w:lvl>
    <w:lvl w:ilvl="2" w:tplc="0418001B" w:tentative="1">
      <w:start w:val="1"/>
      <w:numFmt w:val="lowerRoman"/>
      <w:lvlText w:val="%3."/>
      <w:lvlJc w:val="right"/>
      <w:pPr>
        <w:ind w:left="1942" w:hanging="180"/>
      </w:pPr>
      <w:rPr>
        <w:rFonts w:cs="Times New Roman"/>
      </w:rPr>
    </w:lvl>
    <w:lvl w:ilvl="3" w:tplc="0418000F" w:tentative="1">
      <w:start w:val="1"/>
      <w:numFmt w:val="decimal"/>
      <w:lvlText w:val="%4."/>
      <w:lvlJc w:val="left"/>
      <w:pPr>
        <w:ind w:left="2662" w:hanging="360"/>
      </w:pPr>
      <w:rPr>
        <w:rFonts w:cs="Times New Roman"/>
      </w:rPr>
    </w:lvl>
    <w:lvl w:ilvl="4" w:tplc="04180019" w:tentative="1">
      <w:start w:val="1"/>
      <w:numFmt w:val="lowerLetter"/>
      <w:lvlText w:val="%5."/>
      <w:lvlJc w:val="left"/>
      <w:pPr>
        <w:ind w:left="3382" w:hanging="360"/>
      </w:pPr>
      <w:rPr>
        <w:rFonts w:cs="Times New Roman"/>
      </w:rPr>
    </w:lvl>
    <w:lvl w:ilvl="5" w:tplc="0418001B" w:tentative="1">
      <w:start w:val="1"/>
      <w:numFmt w:val="lowerRoman"/>
      <w:lvlText w:val="%6."/>
      <w:lvlJc w:val="right"/>
      <w:pPr>
        <w:ind w:left="4102" w:hanging="180"/>
      </w:pPr>
      <w:rPr>
        <w:rFonts w:cs="Times New Roman"/>
      </w:rPr>
    </w:lvl>
    <w:lvl w:ilvl="6" w:tplc="0418000F" w:tentative="1">
      <w:start w:val="1"/>
      <w:numFmt w:val="decimal"/>
      <w:lvlText w:val="%7."/>
      <w:lvlJc w:val="left"/>
      <w:pPr>
        <w:ind w:left="4822" w:hanging="360"/>
      </w:pPr>
      <w:rPr>
        <w:rFonts w:cs="Times New Roman"/>
      </w:rPr>
    </w:lvl>
    <w:lvl w:ilvl="7" w:tplc="04180019" w:tentative="1">
      <w:start w:val="1"/>
      <w:numFmt w:val="lowerLetter"/>
      <w:lvlText w:val="%8."/>
      <w:lvlJc w:val="left"/>
      <w:pPr>
        <w:ind w:left="5542" w:hanging="360"/>
      </w:pPr>
      <w:rPr>
        <w:rFonts w:cs="Times New Roman"/>
      </w:rPr>
    </w:lvl>
    <w:lvl w:ilvl="8" w:tplc="0418001B" w:tentative="1">
      <w:start w:val="1"/>
      <w:numFmt w:val="lowerRoman"/>
      <w:lvlText w:val="%9."/>
      <w:lvlJc w:val="right"/>
      <w:pPr>
        <w:ind w:left="626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90"/>
    <w:rsid w:val="00066D75"/>
    <w:rsid w:val="0009289F"/>
    <w:rsid w:val="000A22AF"/>
    <w:rsid w:val="000B4E09"/>
    <w:rsid w:val="000E7CEF"/>
    <w:rsid w:val="00180C75"/>
    <w:rsid w:val="001877F5"/>
    <w:rsid w:val="002E6548"/>
    <w:rsid w:val="003A6857"/>
    <w:rsid w:val="003F6B0C"/>
    <w:rsid w:val="00612D42"/>
    <w:rsid w:val="007209A9"/>
    <w:rsid w:val="007535CA"/>
    <w:rsid w:val="007B4045"/>
    <w:rsid w:val="007D79AF"/>
    <w:rsid w:val="008514BD"/>
    <w:rsid w:val="00AA1290"/>
    <w:rsid w:val="00B0188A"/>
    <w:rsid w:val="00B45566"/>
    <w:rsid w:val="00BA6002"/>
    <w:rsid w:val="00C670DF"/>
    <w:rsid w:val="00D02C32"/>
    <w:rsid w:val="00DA5B60"/>
    <w:rsid w:val="00DA7CB7"/>
    <w:rsid w:val="00E82477"/>
    <w:rsid w:val="00ED2C6C"/>
    <w:rsid w:val="00ED5E31"/>
    <w:rsid w:val="00F60D07"/>
    <w:rsid w:val="00FB1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290"/>
    <w:rPr>
      <w:rFonts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290"/>
    <w:pPr>
      <w:ind w:left="720"/>
      <w:contextualSpacing/>
    </w:pPr>
  </w:style>
  <w:style w:type="character" w:styleId="CommentReference">
    <w:name w:val="annotation reference"/>
    <w:basedOn w:val="DefaultParagraphFont"/>
    <w:uiPriority w:val="99"/>
    <w:semiHidden/>
    <w:unhideWhenUsed/>
    <w:rsid w:val="00AA1290"/>
    <w:rPr>
      <w:rFonts w:cs="Times New Roman"/>
      <w:sz w:val="16"/>
      <w:szCs w:val="16"/>
    </w:rPr>
  </w:style>
  <w:style w:type="paragraph" w:styleId="CommentText">
    <w:name w:val="annotation text"/>
    <w:basedOn w:val="Normal"/>
    <w:link w:val="CommentTextChar"/>
    <w:uiPriority w:val="99"/>
    <w:semiHidden/>
    <w:unhideWhenUsed/>
    <w:rsid w:val="00AA1290"/>
    <w:pPr>
      <w:spacing w:line="240" w:lineRule="auto"/>
    </w:pPr>
    <w:rPr>
      <w:sz w:val="20"/>
      <w:szCs w:val="20"/>
    </w:rPr>
  </w:style>
  <w:style w:type="paragraph" w:styleId="BalloonText">
    <w:name w:val="Balloon Text"/>
    <w:basedOn w:val="Normal"/>
    <w:link w:val="BalloonTextChar"/>
    <w:uiPriority w:val="99"/>
    <w:semiHidden/>
    <w:unhideWhenUsed/>
    <w:rsid w:val="00B0188A"/>
    <w:pPr>
      <w:spacing w:after="0"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locked/>
    <w:rsid w:val="00AA1290"/>
    <w:rPr>
      <w:rFonts w:cs="Times New Roman"/>
      <w:sz w:val="20"/>
      <w:szCs w:val="20"/>
      <w:lang w:val="ro-RO" w:eastAsia="x-none"/>
    </w:rPr>
  </w:style>
  <w:style w:type="paragraph" w:styleId="Header">
    <w:name w:val="header"/>
    <w:basedOn w:val="Normal"/>
    <w:link w:val="HeaderChar"/>
    <w:uiPriority w:val="99"/>
    <w:unhideWhenUsed/>
    <w:rsid w:val="00612D42"/>
    <w:pPr>
      <w:tabs>
        <w:tab w:val="center" w:pos="4513"/>
        <w:tab w:val="right" w:pos="9026"/>
      </w:tabs>
      <w:spacing w:after="0" w:line="240" w:lineRule="auto"/>
    </w:pPr>
  </w:style>
  <w:style w:type="character" w:customStyle="1" w:styleId="BalloonTextChar">
    <w:name w:val="Balloon Text Char"/>
    <w:basedOn w:val="DefaultParagraphFont"/>
    <w:link w:val="BalloonText"/>
    <w:uiPriority w:val="99"/>
    <w:semiHidden/>
    <w:locked/>
    <w:rsid w:val="00B0188A"/>
    <w:rPr>
      <w:rFonts w:ascii="Segoe UI" w:hAnsi="Segoe UI" w:cs="Segoe UI"/>
      <w:sz w:val="18"/>
      <w:szCs w:val="18"/>
      <w:lang w:val="ro-RO" w:eastAsia="x-none"/>
    </w:rPr>
  </w:style>
  <w:style w:type="paragraph" w:styleId="Footer">
    <w:name w:val="footer"/>
    <w:basedOn w:val="Normal"/>
    <w:link w:val="FooterChar"/>
    <w:uiPriority w:val="99"/>
    <w:unhideWhenUsed/>
    <w:rsid w:val="00612D4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12D42"/>
    <w:rPr>
      <w:rFonts w:cs="Times New Roman"/>
      <w:lang w:val="ro-RO" w:eastAsia="x-none"/>
    </w:rPr>
  </w:style>
  <w:style w:type="character" w:styleId="Hyperlink">
    <w:name w:val="Hyperlink"/>
    <w:basedOn w:val="DefaultParagraphFont"/>
    <w:uiPriority w:val="99"/>
    <w:unhideWhenUsed/>
    <w:rsid w:val="00180C75"/>
    <w:rPr>
      <w:rFonts w:cs="Times New Roman"/>
      <w:color w:val="0563C1" w:themeColor="hyperlink"/>
      <w:u w:val="single"/>
    </w:rPr>
  </w:style>
  <w:style w:type="character" w:customStyle="1" w:styleId="FooterChar">
    <w:name w:val="Footer Char"/>
    <w:basedOn w:val="DefaultParagraphFont"/>
    <w:link w:val="Footer"/>
    <w:uiPriority w:val="99"/>
    <w:locked/>
    <w:rsid w:val="00612D42"/>
    <w:rPr>
      <w:rFonts w:cs="Times New Roman"/>
      <w:lang w:val="ro-RO" w:eastAsia="x-none"/>
    </w:rPr>
  </w:style>
  <w:style w:type="character" w:customStyle="1" w:styleId="UnresolvedMention">
    <w:name w:val="Unresolved Mention"/>
    <w:basedOn w:val="DefaultParagraphFont"/>
    <w:uiPriority w:val="99"/>
    <w:semiHidden/>
    <w:unhideWhenUsed/>
    <w:rsid w:val="00180C75"/>
    <w:rPr>
      <w:rFonts w:cs="Times New Roman"/>
      <w:color w:val="808080"/>
      <w:shd w:val="clear" w:color="auto" w:fill="E6E6E6"/>
    </w:rPr>
  </w:style>
  <w:style w:type="character" w:styleId="FollowedHyperlink">
    <w:name w:val="FollowedHyperlink"/>
    <w:basedOn w:val="DefaultParagraphFont"/>
    <w:uiPriority w:val="99"/>
    <w:semiHidden/>
    <w:unhideWhenUsed/>
    <w:rsid w:val="008514BD"/>
    <w:rPr>
      <w:rFonts w:cs="Times New Roman"/>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290"/>
    <w:rPr>
      <w:rFonts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290"/>
    <w:pPr>
      <w:ind w:left="720"/>
      <w:contextualSpacing/>
    </w:pPr>
  </w:style>
  <w:style w:type="character" w:styleId="CommentReference">
    <w:name w:val="annotation reference"/>
    <w:basedOn w:val="DefaultParagraphFont"/>
    <w:uiPriority w:val="99"/>
    <w:semiHidden/>
    <w:unhideWhenUsed/>
    <w:rsid w:val="00AA1290"/>
    <w:rPr>
      <w:rFonts w:cs="Times New Roman"/>
      <w:sz w:val="16"/>
      <w:szCs w:val="16"/>
    </w:rPr>
  </w:style>
  <w:style w:type="paragraph" w:styleId="CommentText">
    <w:name w:val="annotation text"/>
    <w:basedOn w:val="Normal"/>
    <w:link w:val="CommentTextChar"/>
    <w:uiPriority w:val="99"/>
    <w:semiHidden/>
    <w:unhideWhenUsed/>
    <w:rsid w:val="00AA1290"/>
    <w:pPr>
      <w:spacing w:line="240" w:lineRule="auto"/>
    </w:pPr>
    <w:rPr>
      <w:sz w:val="20"/>
      <w:szCs w:val="20"/>
    </w:rPr>
  </w:style>
  <w:style w:type="paragraph" w:styleId="BalloonText">
    <w:name w:val="Balloon Text"/>
    <w:basedOn w:val="Normal"/>
    <w:link w:val="BalloonTextChar"/>
    <w:uiPriority w:val="99"/>
    <w:semiHidden/>
    <w:unhideWhenUsed/>
    <w:rsid w:val="00B0188A"/>
    <w:pPr>
      <w:spacing w:after="0"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locked/>
    <w:rsid w:val="00AA1290"/>
    <w:rPr>
      <w:rFonts w:cs="Times New Roman"/>
      <w:sz w:val="20"/>
      <w:szCs w:val="20"/>
      <w:lang w:val="ro-RO" w:eastAsia="x-none"/>
    </w:rPr>
  </w:style>
  <w:style w:type="paragraph" w:styleId="Header">
    <w:name w:val="header"/>
    <w:basedOn w:val="Normal"/>
    <w:link w:val="HeaderChar"/>
    <w:uiPriority w:val="99"/>
    <w:unhideWhenUsed/>
    <w:rsid w:val="00612D42"/>
    <w:pPr>
      <w:tabs>
        <w:tab w:val="center" w:pos="4513"/>
        <w:tab w:val="right" w:pos="9026"/>
      </w:tabs>
      <w:spacing w:after="0" w:line="240" w:lineRule="auto"/>
    </w:pPr>
  </w:style>
  <w:style w:type="character" w:customStyle="1" w:styleId="BalloonTextChar">
    <w:name w:val="Balloon Text Char"/>
    <w:basedOn w:val="DefaultParagraphFont"/>
    <w:link w:val="BalloonText"/>
    <w:uiPriority w:val="99"/>
    <w:semiHidden/>
    <w:locked/>
    <w:rsid w:val="00B0188A"/>
    <w:rPr>
      <w:rFonts w:ascii="Segoe UI" w:hAnsi="Segoe UI" w:cs="Segoe UI"/>
      <w:sz w:val="18"/>
      <w:szCs w:val="18"/>
      <w:lang w:val="ro-RO" w:eastAsia="x-none"/>
    </w:rPr>
  </w:style>
  <w:style w:type="paragraph" w:styleId="Footer">
    <w:name w:val="footer"/>
    <w:basedOn w:val="Normal"/>
    <w:link w:val="FooterChar"/>
    <w:uiPriority w:val="99"/>
    <w:unhideWhenUsed/>
    <w:rsid w:val="00612D4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12D42"/>
    <w:rPr>
      <w:rFonts w:cs="Times New Roman"/>
      <w:lang w:val="ro-RO" w:eastAsia="x-none"/>
    </w:rPr>
  </w:style>
  <w:style w:type="character" w:styleId="Hyperlink">
    <w:name w:val="Hyperlink"/>
    <w:basedOn w:val="DefaultParagraphFont"/>
    <w:uiPriority w:val="99"/>
    <w:unhideWhenUsed/>
    <w:rsid w:val="00180C75"/>
    <w:rPr>
      <w:rFonts w:cs="Times New Roman"/>
      <w:color w:val="0563C1" w:themeColor="hyperlink"/>
      <w:u w:val="single"/>
    </w:rPr>
  </w:style>
  <w:style w:type="character" w:customStyle="1" w:styleId="FooterChar">
    <w:name w:val="Footer Char"/>
    <w:basedOn w:val="DefaultParagraphFont"/>
    <w:link w:val="Footer"/>
    <w:uiPriority w:val="99"/>
    <w:locked/>
    <w:rsid w:val="00612D42"/>
    <w:rPr>
      <w:rFonts w:cs="Times New Roman"/>
      <w:lang w:val="ro-RO" w:eastAsia="x-none"/>
    </w:rPr>
  </w:style>
  <w:style w:type="character" w:customStyle="1" w:styleId="UnresolvedMention">
    <w:name w:val="Unresolved Mention"/>
    <w:basedOn w:val="DefaultParagraphFont"/>
    <w:uiPriority w:val="99"/>
    <w:semiHidden/>
    <w:unhideWhenUsed/>
    <w:rsid w:val="00180C75"/>
    <w:rPr>
      <w:rFonts w:cs="Times New Roman"/>
      <w:color w:val="808080"/>
      <w:shd w:val="clear" w:color="auto" w:fill="E6E6E6"/>
    </w:rPr>
  </w:style>
  <w:style w:type="character" w:styleId="FollowedHyperlink">
    <w:name w:val="FollowedHyperlink"/>
    <w:basedOn w:val="DefaultParagraphFont"/>
    <w:uiPriority w:val="99"/>
    <w:semiHidden/>
    <w:unhideWhenUsed/>
    <w:rsid w:val="008514BD"/>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nforms.lexnavigator.net/2016/decembrie/2016-12-mof-1061-907-4-1-studiu_fezabilitate.rtf" TargetMode="External"/><Relationship Id="rId9" Type="http://schemas.openxmlformats.org/officeDocument/2006/relationships/hyperlink" Target="http://old.fonduri-ue.ro/res/filepicker_users/cd25a597fd62/Documente_Suport/Studii/0_Studii_Instrumente_Structurale/Pag.3_ACB/18_Cost_Beneficiu.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1718</Words>
  <Characters>9797</Characters>
  <Application>Microsoft Macintosh Word</Application>
  <DocSecurity>0</DocSecurity>
  <Lines>81</Lines>
  <Paragraphs>22</Paragraphs>
  <ScaleCrop>false</ScaleCrop>
  <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Mitica Enachiuc</dc:creator>
  <cp:keywords/>
  <dc:description/>
  <cp:lastModifiedBy>Mitica Enachiuc</cp:lastModifiedBy>
  <cp:revision>1</cp:revision>
  <cp:lastPrinted>2017-09-11T07:24:00Z</cp:lastPrinted>
  <dcterms:created xsi:type="dcterms:W3CDTF">2017-09-19T13:28:00Z</dcterms:created>
  <dcterms:modified xsi:type="dcterms:W3CDTF">2017-09-19T13:28:00Z</dcterms:modified>
</cp:coreProperties>
</file>